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4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5: Психология педагогического воздействия и управления учащимися на уроке</w:t>
      </w:r>
    </w:p>
    <w:p w:rsidR="00417548" w:rsidRPr="0074018B" w:rsidRDefault="00417548" w:rsidP="0074018B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Психология педагогического воздействия 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Учебно-педагогическое сотрудничество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3 Педагогические цели и оценивание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4 Управление учащимися на уроке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Психология педагогического воздействия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Педагогическое воздействие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особый вид деятельности педагога, цель которой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достижение позитивных изменений психологических хара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теристик воспитанника (потребностей, установок, отношений, состояний, моделей поведения).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Цель любого психологического воздействия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преодоление субъекти</w:t>
      </w: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в</w:t>
      </w: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ных защит и барьеров индивида, </w:t>
      </w:r>
      <w:proofErr w:type="spellStart"/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переструктуриро</w:t>
      </w: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softHyphen/>
        <w:t>вание</w:t>
      </w:r>
      <w:proofErr w:type="spellEnd"/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его психологических характеристик или моделей пове</w:t>
      </w: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softHyphen/>
        <w:t>дения в нужном направлении.</w:t>
      </w:r>
      <w:r w:rsidRPr="0074018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Существуют три парадигмы психологического воздействия и соответствующие им три стра</w:t>
      </w:r>
      <w:r w:rsidRPr="0074018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тегии воздействия.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Первая стратегия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стратегия</w:t>
      </w:r>
      <w:proofErr w:type="gramEnd"/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императивного воз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softHyphen/>
        <w:t>действия;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ее осно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ные функции: функция контроля поведения и установок человека, их 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крепления и направления в нуж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ное русло, функция принуждения по отнош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нию к объекту воз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действия. Стратегия менее всего пригодна в педагогич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ской практике, так как воздействие, осуществляемое без учета ак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туальных состояний и отношений другого человека, условии межличностных комм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никаций, приводит чаще всего к обрат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ным и даже отрицательным после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ствиям.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Вторая стратегия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манипулятивная</w:t>
      </w:r>
      <w:proofErr w:type="spellEnd"/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F962F8"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основывает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ся на проникновении в механизмы психического отражения и использует знание в целях возде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й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ствия. Эту стратегию приме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няют для формирования общественного мнения, например в рекламе, а иногда и в педагогической практике.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Третья стратегия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развивающая.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Психологическое условие реализации такой стратегии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диалог. Принципы, на которых она основывается, - эмоц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ональная и личностная от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крытость партнеров по общению, психологический настрой на актуальные состояния друг друга, доверительность и искрен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ность выражения чувств и состояний.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педагогической практике предпочтение должно быть от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дано разв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вающей стратегии, поскольку только она способству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ет развитию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субъектн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сти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ребенка. Именно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субъектность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как конечная цель педагогического во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действия является призна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ком, отличающим полноценное педагогическое воздействие от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псевдовоздействия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, каким является объектное воздействие.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Субъектность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характеристика активности субъекта, выражающаяся в степени реализации действенного и ценност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ного аспектов его образа «Я».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Субъект-субъектное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, развивающее педагогическое воздей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ствие отлич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ется и по мотивам, побуждающим педагога к воз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действию. Это ориентация 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на благо ребенка (развитие его личности, психологическое благополучие и т.д.), а не на соб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ственные интересы педагога (удобство, легкость достижения 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зультатов, отсутствие неприятностей с администрацией шко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лы, дешевый авторитет и т.п.).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содержание целей педагогического воздействия входит не только 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менение поведения ребенка, но и изменение его отно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шений. Если цель пед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гогического воздействия сводится толь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ко к изменению поведения, а истинное отношение остается без изменения, ребенок останавливается в своем разв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тии, следо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вательно, педагогические цели не достигаются. В.Н.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Питюков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мечает, что назначение педагогического воздействия состоит в предоставл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нии ребенку «возмож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ности самостоятельно и осознанно производить выбор, стано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вясь субъектом собственной жизни».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Достижение определенных изменений в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потребностно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-мотивационной сфере ребенка приводит к тому, что инициирует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ся активность ребенка, он ищет приемлемый способ поведения в сложившейся ситуации. Если ребенок не знает, как посту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пить, педагог должен помочь ему, обеспечив информацией о способах поведения или выполнения деятельности.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Пробудив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активность ребенка и снабдив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его способами вы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полнения 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ятельности, педагог предоставляет ему возмож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ность самостоятельно прин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мать решения и нести за них от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ветственность.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Эффективность педагогического воздействия зависит во многом от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зиции педагога по отношению к ребенку. Еще в 1960-е гг. были сформулир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ваны принципы педагогического воздействия: педагогический оптимизм, уважение к воспитан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нику, понимание душевного состояния ученика, раскр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тие мотивов и внешних обстоятельств совершаемых поступков, за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интересованность в судьбе ученика (Э.Ш.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Натанзон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). Современная школа, опираясь на положения гуманистической психологии и педа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гогики сотру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ничества, стремится к реализации этих принципов на практике.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Другое важное условие педагогического воздействия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сокий ур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вень культуры педагога, его авторитет. В психологии воздействия известно положение о том, что результативность воздействия зависит от неформал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ного статуса воздействующе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го субъекта, от меры его авторитета. 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Эффективность воздействия зависит также от убежденности самого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дагога в правоте своих требований. Недопустимо предъявлять какое-либо требование учащимся и одновремен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 демонстрировать поведение, против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речащее этому требо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ванию. Высокая убежденность в правоте своих требов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ний в момент воздействия не означает косности,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некритичности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сво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их де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й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ствий, низкой требовательности к себе. Нужно уметь анализировать свои действия, а если необходимо, признавать ошибки.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Рассмотрение вопросов педагогического воздействия неред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ко свод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лось к изучению приемов воздействия, методов поощ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рения и наказания. Еще К.Д. Ушинский считал, что мастер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ство педагогического воздействия не должно сводиться только к постижению приемов и техник воздействия. Один и тот же прием воздействия, давший блестящий результат в одной ситуации, 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оказывается совершенно неэффек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тивным в сходной, внешне похожей ситу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ции. 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Педагогическое воздействие как процесс создания и разреше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ния пед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гогических ситуаций не сводится к овладению техни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ками воздействия, а 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нован на глубоком понимании тех зако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номерностей, раскрытие которых вл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яет на успешность достижения поставленных педагогических целей.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Педагогу необходимо ясно понимать, что происходит с 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бенком в данный момент, а также уметь прогнозировать, что произойдет с ним в дал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нейшем, какова перспектива его раз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вития. Все это основано на понимании ребенка, знании среды, в которой он находится, его взаимоотношений с этой средой и создавшихся обстоятельств. Понимание педагогом ребенка предп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лагает в первую очередь раскрытие мотивов его поведе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ния, его состояния в данный момент, а также направленности личности, если прогнозировать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ведение ребенка в целом. Понимание ребенка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это знание его возрастных и индивиду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альных особенностей.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Без правильного понимания мотивов поведения учени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ка невоз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можно принять верное решение. Если мотивы неясны, лучше не давать никаких оценок поведения, разумеется, если ситуа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ция не требует принятия неотло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ных мер. Известно, что мотивы поведения подразделяются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</w:t>
      </w:r>
      <w:proofErr w:type="gramEnd"/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осозна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softHyphen/>
        <w:t>ваемые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неосознаваемые.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Осознаваемые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могут быть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вербали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зованы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, т.е. ученик 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жет объяснить, почему он так поступил. Однако возможно, что реально де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й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ствующие мотивы умышленно скрываются. В этом случае обычный метод беседы непригоден, необходимо наблюдение за поведением ученика. При наблюде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нии полезно учитывать эмоциональные проявления ребенка, по 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торым можно делать выводы о мотивах поведения. Если потребности, кот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рые лежат в основе мотива, удовлетворяют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ся, ребенок испытывает полож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тельные эмоции, в противном случае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отрицательные. Детская непосре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ственность и хоро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шее знание индивидуальных особенностей эмоциональной сфе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ры конкретного ребенка послужат хорошим ориентиром в пе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дагогической ситуации.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 выявлении мотивов поведения важно учитывать, что не всегда внешне положительный поступок побуждается положительным мотивом, а отрицательный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отрицательным.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Внешне благовидный поступок может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буждаться и отри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цательным мотивом и, если не раскрыты мотивы поведения ученика, принятое педагогом решение может оказаться невер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ным. Возможно и другое: внешне негативный поступок, требу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ющий наказания,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побуждался благородным мотивом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значит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, наказание неуместно.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Необходимое условие успешного педагогического воздей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ствия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хологический контакт с воспитанником, отсутствие психологических барь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ров. Надо помнить, если психологичес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кий барьер не преодолен, полноценное воздействие невозмож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но. Н.П. Ерастов выделяет личностный, эмоционал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ный, познавательный и деятельностный психологические контакты.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Ли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ч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ностный контакт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предполагает учет личностных особенностей воспи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танника: направленности, мотивов поведения, отношений, ин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тересов, во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растных и индивидуально-личностных особеннос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тей.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Эмоциональный ко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такт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выражается в общности эмоциональных позиций и переживаний пед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гога и воспитан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ника по отношению к ситуации и друг к другу. Установление эмоциональных контактов достигается на основе сближения эмоциональных позиций и переживаний, что возможно на 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нове знания воспитанника, а также понимания его ситуатив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ного эмоционального состояния. Опытный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дагог, как прави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ло, не предпринимает серьезных действий, пока не выяснит эмоциональную позицию воспитанников и не обеспечит снятие эмоционал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ного барьера.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Психологический контакт устанавливается с помощью вер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бальных и невербальных средств. Вербальные средства </w:t>
      </w:r>
      <w:r w:rsidR="00F962F8"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лек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сические варианты обр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щений к ребенку: просьбы, вопросы-напоминания вместо повелительных фраз. Обязательно обращение к ребенку по имени. Не лишними будут слова одоб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рения для каждого ученика, комплименты, особенно, если 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бенок не уверен в себе. Подчеркнуть внимание к ребенку помо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жет такой прием, как частичное повторение сказанных им фраз: «Если я тебя правильно поняла ...(повторение)...» Важны также и интонации обращения к ребенку. Дети 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активны, гру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бое обращение к ним неизбежно спровоцирует грубость.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Невербальные средства установления психологического контакта: 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положения собеседников, позы, жесты, мимика (например, улыбка), контакт глаз, тактильные способы выра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жения доброжелательности (например, желая успокоить уче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ника, педагог кладет руку ему на плечо).</w:t>
      </w:r>
      <w:proofErr w:type="gramEnd"/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В.Ю.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Питюков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рекомендует предъявлять педагогические требования в форме, объединяющей три ключевые операции педагогической техники: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1) трансляция субъектом (педагогом) своего состояния и отношения к поступку, действию другого субъек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та (ученика) через «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Я-сообщения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» («Я всегда думаю...», «Мне нравится...»). Кроме вербальных вариантов «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Я-сообщений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» имеются невербальные: педагог демонстрирует свое отношение позой, выражениями лица, интонацией. Например, мальчик уронил с 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оконника горшок с цвет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ком. Педагог: «Я всегда расстраиваюсь, если гибнет красота»;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2) демонстрация расположения к ребенку, публич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ное признание его 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стоинств, проявление интереса к нему. Здесь также возможны различные вербальные и невербальные варианты. Например, ученик опоздал на урок: «Я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удивляюсь, у тебя такие быстрые ноги...»; 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3) раскрытие перед учеником социально и личностно значимых дов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дов в пользу требования. Убеждение в необ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ходимости выполнения требов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ния, раскрытие того, что дает выполнение требования людям, школе, классу или отдельно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му ученику.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Все три ключевые операции слиты воедино. Например, во вре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мя урока мальчик слушает плеер. Педагог: «Я всегда восхища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юсь увлеченными люд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ми, особенно, если их увлечение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музы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ка. И у тебя отличный вкус. Но мат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риал сегодняшнего занятия определяет основные позиции для рассмотрения всей темы, и тебе это также необходимо, как и всем остальным».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Предлагаемый способ предъявления требований имеет глу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бокий пс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хологический смысл, так как в начале сообщения делаются две посылки, с которыми ученик не может не согла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ситься, а затем на фоне установки согл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сия предъявляется тре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бование.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Знание возрастных и индивидуальных особенностей ребен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ка позволяет конструировать наиболее эффективные ситуации педагогического возде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й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ствия. </w:t>
      </w:r>
    </w:p>
    <w:p w:rsidR="00417548" w:rsidRPr="0074018B" w:rsidRDefault="00417548" w:rsidP="0074018B">
      <w:pPr>
        <w:keepNext/>
        <w:keepLine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15"/>
      <w:r w:rsidRPr="0074018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Виды педагогического воздействия</w:t>
      </w:r>
      <w:bookmarkEnd w:id="1"/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Традиционно в психологической науке выделяют два основ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ных вида педагогического воздействия: убеждение и внушение.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Убеждение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психологическое воздействие, адресованное сознанию, воле ребенка. Это логически аргументированное воз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действие одного челов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ка или группы лиц, которое принима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ется критически и выполняется созн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тельно.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Цель убеждения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стремление добиться того, чтобы воспи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танник 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знательно принял взгляды, отношения й следовал им в своей деятельности. Искусство убеждения состоит в умении находить веские аргументы (факты, примеры, закономернос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ти) и связывать их с личным опытом воспитанника. Эффектив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ность убеждения зависит от авторитета педагога, от его соб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ственной убежденности в том, о чем он говорит, от степени эмоциональной насыщенности убеждения, поскольку в процес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се убеждения должна быть также задействована эмоциональ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ная сфера воспитанника. Несомненно, надо хорошо знать лич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ность и индивидуальные особенности ребенка.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Внушение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психологическое воздействие, которое отлича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ется сниже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ной аргументацией, принимается при сниженной степени осознанности и критичности.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В.Н. Куликов суть внушения состоит в том, что в психику внушаемого (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суггеренда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) вводится установка, направленная на изменение психической деятельности, которая становится его внутренней установкой, регулирующей психическую и физическую актив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ность при той или иной степени автом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тизма.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В.Н. Куликов рассматривает следующие виды внушения: преднам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ренное и непреднамеренное, положительное и отри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цательное, прямое и ко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венное.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Суггестор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данном случае в его роли выступает педагог) преднам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ренно, целенаправленно, сознательно внушает, точ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 зная, что он хочет вн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шить. При непреднамеренном внуше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нии педагог не преследует цель внушить ту или иную мысль, действие, поступок. Такое внушение нередко имеет 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сто в де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ятельности педагогов, родителей и приводит далеко не к тем резул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татам, которые они перед собой ставят. Приведем при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меры. Опасение за зд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ровье ребенка звучит в репликах: «Отойди от форточки, простудишься!» (внушается физическая слабость, нездоровье, ребенок и в самом деле может заболеть). Нередко педагог, упрекая ребенка в лени, упрямстве или недога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ливос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ти, внушает ему эти качества. Замечено, что результат непред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намеренного внушения тем сильнее, чем выше у ребенка пред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расположенность к тому, что внушается.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Различают положительное и отрицательное внушение в за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висимости от того, какие психологические свойства по содер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жанию с точки зрения морали внушаются. Чаще всего отрица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тельные свойства внушаются непреднамере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но, преднамеренно вводятся установки положительного содержания.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4018B">
        <w:rPr>
          <w:rFonts w:ascii="Times New Roman" w:eastAsia="Arial Unicode MS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По сп</w:t>
      </w:r>
      <w:r w:rsidRPr="0074018B">
        <w:rPr>
          <w:rFonts w:ascii="Times New Roman" w:eastAsia="Arial Unicode MS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собу воздействия выделяются прямое и косвенное внушение.</w:t>
      </w:r>
      <w:r w:rsidRPr="0074018B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Пря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softHyphen/>
        <w:t xml:space="preserve">мое внушение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‒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внушение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при котором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суггестор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дает свои рас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поряжения прямо, открыто. Цель внушения, так же как при убеждении, не скрывается («Я 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маю, ты теперь всегда будешь прилежно готовить уроки»). В школьной пра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тике использу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ются две разновидности прямого внушения: команда, приказ и внушающее наставление (И.Е. Шварц). Приказы применяются в ситуа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циях, требующих безоговорочного принятия и исполнения: «Встаньте!», «Уберите учебники со стола!». Такие фразы про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износятся тоном, не допускающим во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ражения.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Внушающие наставления применяются в виде лаконичных фраз, так называемых формул внушения, которые произносит педагог, вводя устано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ку в психику ученика: «Я могу и хочу хорошо учиться!». Как показывают 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зультаты эксперимен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тов, внушающее наставление способно изменить отн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шение школьников, дать первый импульс к преодолению пассивнос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ти, лени, безразличию.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 косвенном внушении цель внушения закрыта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от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внушаемого (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геренда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). В педагогической практике чаще встречаются ситуации, в которых целесообразнее воздейство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вать на ученика не разъяснением или категорич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ским требова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нием, а применяя косвенное внушение. Оно считается более эф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фективным, чем прямое внушение. Разновидности косвенного внушения: внушение через запрет, внушение через противопо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ставление и внушение 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верием.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Суть внушения через запрет состоит в том, что воспитанни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ку запрещ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ется совершить какое-либо действие без указания причины запрета. В 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зультате совершается действие, проти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воположное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запрещаемому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. Эффекти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ность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внушения через запрет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зависит от степени негативизма внушаемого. Приведем пример внушения через запрет.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педагогической практике используется внушение через противоп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ставление.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Суггеренд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противопоставляется другому человеку, с которым он соревнуется в том или ином деле. В фор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муле воздействия говорится нечто противоположное тому, чего в действительности добивается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суггестор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. Например, робкому и неуверенному подростку надо внушить смелость и уверен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ность для спуска на лыжах с горы. Здесь формула внушения может выглядеть примерно так: «Эта гора не очень высокая... Но у тебя вряд ли хв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тит смелости, чтобы спуститься... Вот X. (с ним наш испытуемый соревнуе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ся) наверняка не побоялся и спустился бы...».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Эффективность внушения через противопоставление зави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сит от тех же условий, что и любое другое внушение. Кроме того, необходимо, чтобы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геренд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верил, что значимый человек, с которым он соревнуется, действ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тельно может сделать то, о чем говорит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суггестор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Формула внушения доверием выглядит примерно так: «Я, твой руков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дитель, и весь наш коллектив доверяем тебе это важ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ное дело. Ты можешь его выполнить, и мы уверены, что выпол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нишь его успешно...» Реакция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суггере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да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: «Мне доверяют. Я должен напрячь все силы, чтобы оправдать доверие...» Внуше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ние доверием успешно использовалось в практике А.С. Мака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ренко. С.А.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Калабалин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вспоминал, как А.С. Макаренко дове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рил ему, воришке, пол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чить продукты для колонии и даже снабдил револьвером: «Это доверие пр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сто перевернуло все у меня внутри. Даже мысли не возникло, чтобы пох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тить деньги и продукты и сбежать. Я думал только о том, как лучше и быс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рее выполнить поручение...»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Внушение доверием возможно при условии высокого авто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ритета пед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гога-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суггестора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, а также при наличии чувства чести и долга перед теми людьми, которые оказывают доверие.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Целесообразность использования внушения в педагогичес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кой практике объясняется тем, что оно результативно тогда, когда взывать к сознанию бе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полезно. Например, при работе с негативными и критично настроенными подростками или при работе с правополушарными детьми.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 дидактических целях, в основном для изучения иностран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ного языка, применяют суггестопедию. Однако применение суггестопедии эффективно только при определенных индиви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дуальных особенностях учащихся, в час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ности, имеющих ин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туитивно-чувственный склад, лабильных, с преобладан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ем пер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вой сигнальной системы, слуховой модальности восприятия и непр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извольного запоминания. Для учащихся с рационально-логическим складом ума, инертных, с преобладанием произ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вольного запоминания и зрительной модальности восприятия метод суггестопедии неэффективен.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 позиций рефлекторной теории, родоначальниками ко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торой были И.М. Сеченов и И.П. Павлов, формирующиеся действия, привычки предста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ляют собой ряды условных реф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лексов. Как известно,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вырабат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ваются при опреде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ленных условиях.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для формирующихся дей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ствий имеет положительное подкрепление. Торможение каких-либо 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желательных действий основывается на отри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цательном подкреплении. В 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честве положительного подкрепления используются различные положител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ные стиму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лы, способные вызвать у воспитанника положительные эмоции; отрицательные подкрепления призваны вызвать отрицательные эмоции,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желание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испытывать которые должно способство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вать торможению нежел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тельного поведения ребенка.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основе этой модели построены классификации приемов педагогич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ского воздействия: созидающие и тормозящие при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емы (Э.Ш.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Натанзон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), пр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емы поощрения и наказания.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Поощрение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: одобрение, похвала, благодарность, присвоение звания, материальная форма поощрения (призы, подарки).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Наказания: неодобрение, замечание, выговор, исключение из коллектива, лишение удовольствий.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Одобрение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короткий положительный отзыв, констатиру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ющий согл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сие с мнением, действием ученика. Используются вербальные и невербал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ные средства одобрения.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Похвала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развернутое, аргументированное одобрение, осу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ществляемое в вербальной форме.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Неодобрение и замечание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конструируются так же, как одоб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рение и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хвала, но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противоположны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содержанию.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Благодарность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индивидуальная или коллективная фор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ма полож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тельной оценки.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Материальная форма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опредмеченная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материальным предметом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хвала. Материальная форма подкрепляется рече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вым обращением, которое может усилить эмоциональные пе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реживания детей.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Лишение удовольствий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форма наказания, при которой ребенок лиш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ется предметов, способных доставить положи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тельные эмоции. Нельзя 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шать возможности удовлетворять естественные потребности (в пище, сне и т.д.).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Наказания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желательно применять реже, чем поощрения, и только в тех случаях, когда явно нарушаются социально-культурные нормы поведения или возникает угроза благопо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лучию человека, в том числе и самого наруш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теля.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Слабое 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казание не достигнет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результата, а сильное травмирует психи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ку ребенка.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Учебно-педагогическое сотрудничество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взаимодействие обучающего (педагога) и обучающих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(уч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ников, студентов), общающихся между собой, входит в бо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сложную 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стему взаимодействия в образовательном процес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се, который реализуется внутри образовательной системы. 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системе в тесном взаимодействии находятся такие ее подсистемы, как управление (министерство, комитет, 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делы образования), администрация (ректорат, директорат), педсовет, кафе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препо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давательские коллективы, классы, группы.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из них харак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теризуется структурой взаимодействия, определяющей его ситу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ацию, стиль и эффективность. Учебное взаимодействие проявля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в сотрудничестве как форме совместной, направленной на до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стижение общего результата деятел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общении.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представляет собой многоплано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и пол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морфное взаимодействие. Это учебно-педагогическое взаимодействие учен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учите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ля; это и взаимодействие учеников между собой; это и межли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ностное взаимодействие, которое может по-разному воздействовать на уче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но-педагогиче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ское взаимодействие. Рассмотрим первый план этого взаим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по схеме «ученик ‒ учитель». Оно реализовывалось в ис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тории уч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разных формах: индивидуальной работы с Мас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тером, Учителем; клас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но-урочной работы (со времен Я.А. Коменского); консультирования с учит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при индивидуальной рабо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ученика; в форме бригадно-лабораторного метода организации обучения в 30-е годы в России и т.д. Однако в любом 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рианте каждая из взаимодействующих сторон реализовала свою субъ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ектную активность. В наибольшей мере она могла проявиться у 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методу сократических бесед, в индивидуальной работе, консультировании.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учебно-педагогическое взаимодействие обретает организационные формы сотрудничества, такие как деловые, ролевые игры, совместно-распределенная деятельность, работа в триадах, группах, 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тренинг-классах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сотрудни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чество предполагает, прежде всего, взаимоде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самих учени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(студентов). В образовательном процессе создается 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туация множественности планов и форм учебного взаимодействия, ус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ложняется и его общая схема.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взаимодействие ранее часто описывалось схемой 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401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→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это активный субъект, инициирующий обучение, передающий знание, формирующий умения, контролирующий и оценивающий их. Ученик ра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сматривался как объект обуче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воспитания. Основываясь на такой хара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теристике взаимо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действия, как активность всех его участников, схему уче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взаимодействия в последние годы трактуют как двухстороннее субъек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но-субъектное взаимодействие 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401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↔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учитель (пре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подаватель) и 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ученик (студент) образуют общий совокуп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ный субъект 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4018B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t>∑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 общностью цели этого вза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имодействия. С учетом того, что учитель работает в группе, в классе, 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также взаимодействуют между собой, в его педагогическую задачу входит и формирование этого клас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(группы) как совокупного субъекта, чьи учебные усилия так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должны быть направлены на достижение общей цели. Скла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дывающаяся схема учебного взаимодействия, таким образом, пред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ставляет собой многоярусное образов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прочность которого ос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новывается, в частности, на установлении псих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 контакта между всеми участниками взаимодействия.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 теоретиков общей и педа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гогической психологии (Л.С. Выготский, А.Н. Леонтьев, Д.Б.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конин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 Давыдов, Ш.А.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нашли отражение в ут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верждении сотрудничества как одной из определя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основ со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временного обучения. 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Сотрудничество 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гуманистичес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кая идея совместной развивающей деятельности детей и взрос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лых, скрепленной взаимопониманием, проникновением в духов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ный мир друг друга, коллекти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ным анализом хода и результа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тов этой деятельности. В основе стратегии с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трудничества лежат идеи стимули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рования и направления педагогом познав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тельных интересов уча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щихся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учебного сотрудничества (коллективных, коопе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ративных, групповых форм работы) активно и всесторонне раз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рабатывается в после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десятилетия 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(Х.Й.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Лийметс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В.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Дойз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С.Г. Якобсон, Г.Г. Кравцов, А.В. Петровский, Т.А.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Матис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Л.И.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Айдарова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В.П. Панюшкин, Г.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Магин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В.Я.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удис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Г.А.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Цукерман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В.В. Рубцов, А.А. Тюков, А.И. Донцов, Д.И.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Фел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дштейн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Й.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Ломпшер</w:t>
      </w:r>
      <w:proofErr w:type="spellEnd"/>
      <w:proofErr w:type="gram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А.К. Маркова и др.).</w:t>
      </w:r>
      <w:proofErr w:type="gramEnd"/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 обозначения учебной работы, основанной на непосредст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венном вз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имодействии обучаемых, исследователи употребляют такие наименования, как «групповая работа», «совместная учеб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ная деятельность», «совместно-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распределенная учебная деятель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ность», «коллективно-распределенная учебная деятельность», «учебное сотрудничество» и др. В настоящее время в отеч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ствен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ной педагогической психологии чаще используется термин «учебное с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трудничество» как наиболее емкий,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деятельностно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-ориентированный и общий по отношению к другим терминам, обозна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чающий в то же время многост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роннее взаимодействие внутри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учебной группы и взаимодействие учителя с группой. Сотрудни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чество как совместная деятельность, как организационная сис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тема активности взаимодействующих субъектов характеризует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ся: 1) пр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странственным и временным соприсутствием, 2) един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ством цели, 3) организ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цией и управлением деятельностью, 4) разделением функций, действий, оп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раций, 5) наличием по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зитивных межличностных отношений.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сотрудничество в учебном процессе представляет со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бой ра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ветвленную сеть взаимодействий по следующим четырем линиям: 1) уч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тель‒ученик (ученики), 2) ученик‒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рах (диадах) и в тройках (три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дах), 3)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общегрупповое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учеников во всем учебном коллект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ве, например, в языко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группе, в целом классе и 4) учитель‒учительский коллек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тив. Г.А.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добавляет еще одну важную генетически прои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водную от всех других линий ‒ сотрудничество ученика «с са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мим собой».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 анализе сотрудничества необходимо отметить, во-первых, что л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ния учитель‒ученик(и), как правило, дополняется вза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имодействием по линии ученик + 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ученик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что обусловливается самим групповым характером учебной деятельности. Во-вто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рых, основные исследования направлены на изучение влияния 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сотрудничества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 личностное развитие обучающегося (обучаю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щихся), на эффективность его (их) учебной деятельности. В ре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зультате убед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тельно показано, что учебное сотрудничество уче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ник‒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ученик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как организац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онная форма обучения предостав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ляет значительные резервы не только для п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вышения эффектив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ности обучения конкретному учебному предмету, но и для раз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вития, формирования личности учащегося.</w:t>
      </w:r>
    </w:p>
    <w:p w:rsidR="00417548" w:rsidRPr="0074018B" w:rsidRDefault="00417548" w:rsidP="007401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в целом специфику учебного сотрудничества с разными людьми на примере его осуществления детьми млад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шего школьного возра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Г.А. </w:t>
      </w:r>
      <w:proofErr w:type="spellStart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подчеркивает его важные особенности. 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Построение </w:t>
      </w:r>
      <w:r w:rsidRPr="007401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</w:t>
      </w:r>
      <w:r w:rsidRPr="007401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Pr="007401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ного сотрудничества </w:t>
      </w:r>
      <w:proofErr w:type="gramStart"/>
      <w:r w:rsidRPr="007401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</w:t>
      </w:r>
      <w:proofErr w:type="gramEnd"/>
      <w:r w:rsidRPr="007401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взрослыми 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бует создания таких ситуаций, кот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рые блокируют возмож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ность действовать репродуктивно и обеспечивают п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иск новых способов действия и взаимодействия. Построение </w:t>
      </w:r>
      <w:r w:rsidRPr="007401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учебного с</w:t>
      </w:r>
      <w:r w:rsidRPr="007401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трудничества со сверстниками 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бует такой организации действий детей, при которой сторо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ны понятийного противоречия представлены группе как пред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метные позиции участников совместной работы, нуждающи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еся в коо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динации. Для того чтобы возникло </w:t>
      </w:r>
      <w:r w:rsidRPr="007401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учебное сотрудничество с самим собой, 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нужно учить детей обнаруживать изменения собствен</w:t>
      </w:r>
      <w:r w:rsidRPr="00740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ной точки зрения. 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 словами, сотрудничество обучающегося с разными субъектами учебн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процесса характеризуется особенностями его содержания, структуры, что необходимо учитывать при его ор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ганизации.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Подавляющее большинство исследований сравнительной эф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фективности разных форм организации учебного процесса (фронтальная, 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дивидуальная, соперничество, сотрудничество) сви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детельствует о полож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влиянии специально организован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учебного процесса в форме сотрудничества на деятельность его участников.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виях сотрудничества успешнее решаются сложные мыслитель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задачи (Г.С. Костюк и др., В.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Янтос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лучше усваивается новый материал (В.А. Кольцова и др.). В работах Х.И.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Лийметса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показано активизирующее и мотивирующее влияние групповой работы учеников на повышение уровня их ком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муникативных умений.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по сравнению с индивидуальной работой по схе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«уч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тель‒ученик» внутригрупповое сотрудничество в реше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тех же задач п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вышает его эффективность не менее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10%. Исследования показали также неоднозначность решения вопроса однородности (гомогенности) или разнородности (гетеро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генности) состава сотрудничающей группы и преим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 ор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ганизации внутригруппового сотрудничества по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диадному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общегрупповому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принципу. Однако, по данным мно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исследов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ний, триада продуктивнее диады (Л.В.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Путляева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Р.Т.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Сверчкова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Я.А. Гол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дштейн, Т.К. Цветкова) и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общегруппового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(7-12 человек) взаимодействия (Я.А. Гольдштейн), хотя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коллективообразующие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преимущества группы трудно переоце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(Л.А. Карпенко). Но в любом варианте организации 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ничества оно эффективнее индивидуальной работы.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Характеризуя преимущества триады, Л.В.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Путляева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Р.Т.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Сверчкова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отмечают большую коллегиальность, большую аргументированность (за счет большего, чем в диаде, количест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ва возникающих мыслей), большую контак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ность и лабильность группы. Существенно, что появление в системе общения треть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его лица придает ей новое качество </w:t>
      </w:r>
      <w:r w:rsidR="00F962F8"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рефлексивность. Отмечен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ные пр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имущества триады важно учитывать при организации об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разовательного пр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цесса, ибо в практике обучения все еще наи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более распространены индивид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альные и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диадные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(работа в па</w:t>
      </w:r>
      <w:r w:rsidRPr="007401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рах) формы работы при фоновой, часто не точно управляемой, фронтальной работе класса.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общегруппового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сотрудничества представляет, конечно, еще большие (по 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сравнении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триадной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организацией) трудности, но именно она может подготовить формирование группы как совокупного коллективн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субъекта для равно-партнерского сотрудничества с учителем, где форм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руется коллективная деятельность. При этом принцип коллективной дея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реализуется в трех планах: установкой обучающихся на колле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тивное творчество, активным участием каждого уча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щегося в решении п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ставленной задачи и выбором каждым уча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щимся личностно-значимого пре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 деятельности в смысле зна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средств обозначения этого предмета, способов его выраже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его предпочтения, что обеспечивает индивидуал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 учеб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процесса.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Г.А.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обобщения проведенных в мире исследований отмечает, что при совместной учебной деятельности:</w:t>
      </w:r>
    </w:p>
    <w:p w:rsidR="00417548" w:rsidRPr="0074018B" w:rsidRDefault="00417548" w:rsidP="0074018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 объем усваиваемого (материала) и глубина по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нимания;</w:t>
      </w:r>
    </w:p>
    <w:p w:rsidR="00417548" w:rsidRPr="0074018B" w:rsidRDefault="00417548" w:rsidP="0074018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познавательная активность и творческая самосто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ятельность 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детей;</w:t>
      </w:r>
    </w:p>
    <w:p w:rsidR="00417548" w:rsidRPr="0074018B" w:rsidRDefault="00417548" w:rsidP="0074018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времени тратится на формирование знаний и уме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ний;</w:t>
      </w:r>
    </w:p>
    <w:p w:rsidR="00417548" w:rsidRPr="0074018B" w:rsidRDefault="00417548" w:rsidP="0074018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снижаются дисциплинарные трудности, обусловленные де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фектами учебной мотивации;</w:t>
      </w:r>
    </w:p>
    <w:p w:rsidR="00417548" w:rsidRPr="0074018B" w:rsidRDefault="00417548" w:rsidP="0074018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получают большее удовольствие от занятий, ком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фортней чувствуют себя в школе;</w:t>
      </w:r>
    </w:p>
    <w:p w:rsidR="00417548" w:rsidRPr="0074018B" w:rsidRDefault="00417548" w:rsidP="0074018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 характер взаимоотношений между учениками;</w:t>
      </w:r>
    </w:p>
    <w:p w:rsidR="00417548" w:rsidRPr="0074018B" w:rsidRDefault="00417548" w:rsidP="0074018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возрастает сплоченность класса, при этом само- и взаимоув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растут одновременно с критичностью, способ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адекватно оц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нивать свои и чужие возможности;</w:t>
      </w:r>
    </w:p>
    <w:p w:rsidR="00417548" w:rsidRPr="0074018B" w:rsidRDefault="00417548" w:rsidP="0074018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приобретают важнейшие социальные навыки: такт, отве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ственность, умение строить свое поведение с учетом позиции других людей, гуманистические мотивы общения;</w:t>
      </w:r>
    </w:p>
    <w:p w:rsidR="00417548" w:rsidRPr="0074018B" w:rsidRDefault="00417548" w:rsidP="0074018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получает возможность индивидуализировать обу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чение, уч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тывая при делении на группы взаимные склонности детей, их уровень подг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товки, темп работы;</w:t>
      </w:r>
    </w:p>
    <w:p w:rsidR="00417548" w:rsidRPr="0074018B" w:rsidRDefault="00417548" w:rsidP="0074018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учителя становится необходимым ус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ловием группового обучения, так как все группы в своем станов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лении проходят ст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дию конфликтных отношений.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этих преимуществ сотрудничества показывает, что оно косве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положительно влияет и на деятельность самого учите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ля, который получ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значимое для него положительное подкреп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совместное учебное действие как специфическую учеб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ситуацию, В.В. Рубцов и В.В. Агеев подчеркивают, что она должна отвечать требованиям: общности цели, выполнения соб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ственного индивидуального действия каждым участником,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координированности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всех и всего,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аддитивности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не простого сложения деятельности, а получения общего ре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зультата.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Т.А.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Матис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влияния учебного сотрудничества на постр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под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ростками не только отдельных высказываний, но уже целого текста, выявило его качественное улучшение, усиление само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контроля и снижение индивидуальных ошибочных действий.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исследователи, говоря о положительном влиянии группо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трудничества на результат деятельности, на личность уча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щегося и формир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учебной группы как коллектива в резуль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 действия сложных псих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механизмов, регулиру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 и межличностное взаимодействие, отмечают важность раз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вития рефлексии. Развитие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флексивности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рефле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сивного мышления учащихся имеет и боль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шое воспитательное, общеразв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вающее значение, т.к. в совмест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работе с соучениками необходимо во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никают и развиваются собственно рефлексивные моменты деятельности, а также дейст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вия контроля (самоконтроля) и оценки (самооценки) (Л.И.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Г.А.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Н.П.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Крамскова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В.П. Панюшкин и др.). Тем самым учебное сотрудничество способствует не только полно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ценному формиров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индивидуальных учебных действий в единстве всех их компонентов, но 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развитию личности 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ющегося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Воспитательный эффект сотруднич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обусловлен формированием «условно-динамической позиции» в ситу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совместной работы со сверстниками. Она выявляется в умении че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ловека оценивать себя не просто с точки зрения другого, а с раз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точек зрения в зависимости от его места и функции в сов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местной деятельности (Д.Б.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В.А. Недоспасова, А.К. Маркова).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учащиеся по-разному относятся к сов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местной деятельности (А.К. Маркова, Т.А.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Матис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Иссле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дователями выделено шесть уровней так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отношения. Так, самый низкий ‒ первый ‒ уровень характеризуется отр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цатель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отношением учащихся к совместному выполнению учебных зад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ний. 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Подростки не видят и не понимают преимуществ сов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местной работы, часто отмечают, что такая форма занятий значительно осложнит решение п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ставленных задач, а со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трудничество будет только мешать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на ше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стом ‒ высшем ‒ уровне сформированного отношения к учебе школьники активно включаются в сотрудничество и оценивают его преимущества.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Индивидуально-психологические факторы по-разному влия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на со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местное решение учебных задач. Так, индивидуально-психологические пов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денческие особенности учащихся не могут 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позитивно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повлиять на содержание, характер пред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метного обсуждения и эффективность совмес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работы. На ус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пешность совместного решения задач влияют такие (хара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зующие стиль деятельности партнеров) факторы, как навыки са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моорганизации (А.А. Вербицкий, СВ. Кондратьева), делового общения (Г.С. Костюк и др., В.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Янтос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а также степень под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готовленности участников к деятельности (В.А. Кольцова).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сотрудничество организуется с помощью различных способов, приемов, которые одновременно регламентируют деятель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участников. Наиболее распространенным способом учебно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сотрудничества при реш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учебных задач является дискус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сия, обсуждение, проблемный вопрос. Фиксируется также зави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симость приемов от формы сотрудничества: итог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и текущей. При итоговой форме решение задачи, предназначенной для совместной работы, может быть индивидуальным, а его контроль и оценка ‒ производиться совместно, в процессе обсуждения итогового ре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зультата. В текущем сотрудничестве решение задачи на всех эта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пах ведется совместно всеми участниками.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Активный диалог и совместное решение возникают в том случае, когда требуется </w:t>
      </w:r>
      <w:proofErr w:type="gram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взаимный ана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 и взаимная оценка ра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точек зрения. Соответственно задача, адекватная учебному сотруднич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ству, должна объективно предполагать существование более чем одной точки зрения на со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держание и способ ее решения. Проблемные учебные задачи на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иболее адекватны сотрудничеству. Такие задачи по критерию до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минирования познавательного процесса при их решении явля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мыслительно-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мнемическими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требуют определенного уровня владения теоретическ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знаниями и умения приме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их в конкретных ситуациях.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решение задач в условиях учебного сотрудниче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пре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полагает обсуждение участниками подзадач предметно-познавательного, предметно-коммуникативного и предметно-ре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флексивного планов (Е.Н. Емельянов, Е.Д. Маргулис). Первые не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посредственно связаны с поиском р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предложенной груп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 задачи, вторые ‒ с организацией общения и совместной де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ятельности, третьи ‒ с формированием в сознании каждого участника совместной деятельности адекватного представления о том, как его партнеры понимают предмет и условия задачи. Ре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шение задачи, как 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вестно, проходит три последовательных эта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па: знакомство с условиями, р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и контроль. При совмест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решении задачи в условиях учебного 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трудничества все эта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 обладают определенной спецификой по сравнению с индиви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дуальным решением, однако особую важность приобретает свое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временный и эффективный контроль индивидуальных версий. От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сутствие или низкая эффективность его могут сделать работу группы непродуктивной или даже бесполезной (Е.Д. Маргулис).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большое значение для эффективности учебного со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трудничества имеет характер его организации, в частности внеш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регл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ментация деятельности участников (через распределе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ролей или задание способов совместной работы). При этом| назначение ведущего, призванного регулировать ход обсуждения в триаде, может стать фактором самоорганиз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совместной работы участников учебного сотрудничества (В.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Янтос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Существенное зна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имеет не только сама форма сотрудничества, но и способ организации совме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стного решения задачи (Т.К. Цветкова). На материале анализа решения вер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бальных задач триадами студентов ею было показано, что предва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рительно отработанная программа совместного решения вер бальной задачи как способ организации сотрудничества повышает пр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дуктивность совместной работы. При этом программ задает и способы пре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метных преобразований.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проведенных теоретико-экспериментальных ра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 по 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следованию внутригруппового учебного взаимодействия учащихся подгот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 постановку вопроса о возможности реа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лизации учебного сотруднич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учителя и учебной группы, ко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торая выступает как совокупный, колле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тивный субъект. Реше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этого вопроса глубоко и системно представлено В.П. Па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нюшкиным в трактовке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фазности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процесса.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общем контексте предложенной В.Я.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Ляудис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продуктивной ситуации сотрудничества учителя ‒ учеников В.П. Панюшкин разработал динамику становления их совмест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деятельности. Две фазы этого процесса включа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шесть форм учебного сотрудничества, меняющихся в процес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становления новой деятельности учащихся. Первая фаза ‒ при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общение к де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тельности. Она включает следующие формы: 1) раз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деленные между учит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и учащимися действия, 2) имитиру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емые действия учащихся, 3) подраж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действия учащих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Вторая фаза динамики совместной деятельности ‒ согласование деятельности учащихся с учителем. В эту фазу входят след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формы: 4) саморегулируемые действия уча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щихся, 5)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самоорганизу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учащихся, 6)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самопобуж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даемые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учащихся. В.П. П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нюшкиным прогнозируется третья фаза ‒ </w:t>
      </w:r>
      <w:r w:rsidRPr="007401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партнерство</w:t>
      </w:r>
      <w:r w:rsidRPr="0074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совершенствовании освоения деятельности</w:t>
      </w:r>
      <w:r w:rsidRPr="00740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Равнопартнерство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модели совместной де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учеников и учителя яв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результатом ее развития и становл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Чем старше обучаемые, тем быстрее будет пройден путь ста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новления подлинно совместной деятельности и достигнуто </w:t>
      </w:r>
      <w:proofErr w:type="spellStart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равнопартнерское</w:t>
      </w:r>
      <w:proofErr w:type="spellEnd"/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суб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ектно-субъектное взаимодействие в учебно-воспитательном процессе.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Учебно-педагогическая деятельность, осуществляемая в со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трудничестве учеников друг с другом и с учителем по схеме субъ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ектно-субъектного взаимодействия, имеет результативные пре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имущества перед и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дивидуальной деятельностью, которые за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висят от формы организации 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трудничества, количества сотруд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ничающих людей, их отношения к совмес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0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деятельности.</w:t>
      </w:r>
    </w:p>
    <w:p w:rsidR="00417548" w:rsidRPr="0074018B" w:rsidRDefault="00417548" w:rsidP="0074018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Педагогические цели и оценивание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Урок ‒ основная форма организации учебно-воспитательно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го процесса. Каждый урок ‒ приближение к его глобальной цели ‒ сформировать нра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ственно совершенную личность, спо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собную включаться в общественную жизнь (анализировать 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щественные явления, входить в новые социальные общности и осваивать новые виды деятельности), и реализовать свои твор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ческие задатки.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Такой перспективной целью должен руководствоваться учи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тель на каждом уроке, реализуя конкретные задачи и добиваясь их достижения, пр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чем достижение поставленных задач долж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 происходить не в ущерб здор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вью ребенка. Результативность урока зависит от того, насколько четко сфо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мулировал педагог его цель для себя, как поставил ее перед учениками и как они эту цель приняли.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Последнее зависит от возрастных особеннос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тей ребе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ка, сформированности мотивов учебной деятельности, от мастерства учителя, от его умения сделать привлекательной цель урока или отдельное учебное задание, ведь истинная цель урока ‒ позитивные изменения, которые прои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ходят в интеллек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туальной и личностной сферах ученика (прирост мотивации, формирование ценностных ориентаций, интересов, склонностей, обретение уверенности в своих силах, развитие внимания, па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мяти, мышления и речи, волевых качеств и т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.д.).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 урока с таких позиций предъявляет особые требования к стилю общения педагога с ребенком, к методике преподавания. Урок ‒ нем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лое напряжение сил ребенка. Оно должно быть направлено на позитивную цель ‒ развитие уче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ника, а не на преодоление стресса, страха перед учителем или отдельными видами учебной работы. Мотивация страхом педагогически неприемлема, поскольку ограничивает формиро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вание позитивных побужд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ний деятельности, снижает точность восприятия, способность концентрир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вать внимание, вызыва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ет апатию.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Благоприятная эмоциональная атмосфера урока ‒ условие его высокой эффективности без ущерба для состояния нервно-психического здоровья учителя и ученика. Умение создать та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кую атмосферу ‒ важная составляющая 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профессионального мастерства учителя. Известно, что отношение ученика к учи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телю переносится на преподаваемый им предмет. Отсюда необ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ходимость завоевать уважение детей, быть в их глазах автори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тетным, интересным чел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веком. Речь идет не о заигрывании или попустительстве, а о настоящем 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ноценном авторитете.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 каждого учителя свои приемы создания атмосферы урока: стиль 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щения с учениками, приемы выражения требователь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ности и доброжелател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ности, приемы включения детей в учеб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ную работу, активизации; приемы, обеспечивающие снятие напряжения во время урока (эмоциональные паузы, физкульт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минутки, использование музыки). Во многом зависят эти при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емы от возрастных особенностей детей, от специфики класса. Например, в младших классах можно использовать элементы игры, соревнования, опираться на 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гатство образного мышле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ния, воображения, ожидание чего-то необычного, загадочного.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Организуя на уроке познавательную деятельность детей, учитель оп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рается на их личностные особенности: мотивационную сферу, познавател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ные потребности, ценностные ориен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тации, отношения, самооценку. 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процессе урока, пытаясь стимулировать деятельность уче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ников, уч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 сравнивает детей друг с другом. Оказывается, что одни ученики пр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выкли к постоянной похвале, их всегда ставят в пример, а другие - к пост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янному неуспеху. В резуль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тате формируется неадекватная самооценка: у первых ‒ завы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шенная, у вторых ‒ заниженная.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Эксперименты показали, что сравнивать можно детей с равными возможностями, сильных с сильными, слабых со слабыми (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интерличностное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сравнение) или ребенка с самим собой, обращая внимание на изменения, которые с ним происходят (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интраличнос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ное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сравнение).</w:t>
      </w:r>
      <w:proofErr w:type="gramEnd"/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Дети застенчивые, неуверенные в себе, с заниженной само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оценкой 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бенно нуждаются в психологической поддержке учителя, необходимо обр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щать внимание даже на малые их успехи. Ребенок, испытавший положител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ные эмоции по 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воду своего успеха, будет и впредь стремиться к этому.</w:t>
      </w:r>
    </w:p>
    <w:p w:rsidR="00417548" w:rsidRPr="0074018B" w:rsidRDefault="00417548" w:rsidP="0074018B">
      <w:pPr>
        <w:tabs>
          <w:tab w:val="num" w:pos="19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Существует особый прием ‒ </w:t>
      </w:r>
      <w:r w:rsidRPr="0074018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организация успеха в учении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. Учитель снижает уровень трудности учебного задания настоль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ко, чтобы ученик смог с ним справиться. Переживание успеха закрепляется, а затем уровень тру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ности повышается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до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нор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мативного. Повышение мотивации учебной де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тельности уче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ника обеспечивается оценкой учителя. </w:t>
      </w:r>
    </w:p>
    <w:p w:rsidR="00417548" w:rsidRPr="0074018B" w:rsidRDefault="00417548" w:rsidP="0074018B">
      <w:pPr>
        <w:tabs>
          <w:tab w:val="num" w:pos="19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Ананьев Б.Г. выделил несколько важных </w:t>
      </w: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функций 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педагогической оценки: ориентация школьника в состоянии его знаний и степени соотве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ствия их требованиям учета; непосредственная или опосредованная инфо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мация об успехе или неуспехе в данной ситуации; выражение общего мнения и суждения учителя о данном ученике.</w:t>
      </w:r>
    </w:p>
    <w:p w:rsidR="00417548" w:rsidRPr="0074018B" w:rsidRDefault="00417548" w:rsidP="0074018B">
      <w:pPr>
        <w:tabs>
          <w:tab w:val="num" w:pos="199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Следует различать оцен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ку и отметку.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Оценка выражается различными формами (одобрительный кивок головой, улыбка, осуждающий жест, тон г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лоса, похвала, награда, отметка и т. д.).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Таким образом, от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метка ‒ одна из форм оценки.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Главная функция отметки ‒ стимулирующая, способству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ющая форм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рованию положительной учебной мотивации. Сле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дует помнить, однако, что отрицательная отметка стиму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лирует учебную деятельность ученика только в том случае, если у него сформирована значимость успеха в учении и если он 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ладает сильной нервной системой. Учащихся со слабой нерв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ной системой отрицательная отметка не стимулирует, а наобо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рот дезорганизует. Выставляя «2», если это необходимо, следует смягчить действие нежелательной отме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ки, выразить уверенность, что ученик способен ее исправить.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классификаций педагогических оценок. Соде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жательный принцип положен в основу следующей классификации (</w:t>
      </w:r>
      <w:proofErr w:type="gramStart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</w:t>
      </w:r>
      <w:proofErr w:type="gramEnd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И.А.).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977"/>
      </w:tblGrid>
      <w:tr w:rsidR="00417548" w:rsidRPr="0074018B" w:rsidTr="00302F84">
        <w:tc>
          <w:tcPr>
            <w:tcW w:w="6199" w:type="dxa"/>
          </w:tcPr>
          <w:p w:rsidR="00417548" w:rsidRPr="00812276" w:rsidRDefault="00417548" w:rsidP="0081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оценка, которая относится к субъекту д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ятельности, отмечает индивидуальные качества человека, проявляющиеся в деятельности (его старания, умения и прилежание)</w:t>
            </w:r>
          </w:p>
        </w:tc>
        <w:tc>
          <w:tcPr>
            <w:tcW w:w="2977" w:type="dxa"/>
          </w:tcPr>
          <w:p w:rsidR="00417548" w:rsidRPr="00812276" w:rsidRDefault="00417548" w:rsidP="008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педагогич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оценка</w:t>
            </w:r>
          </w:p>
        </w:tc>
      </w:tr>
      <w:tr w:rsidR="00417548" w:rsidRPr="0074018B" w:rsidTr="00302F84">
        <w:tc>
          <w:tcPr>
            <w:tcW w:w="6199" w:type="dxa"/>
          </w:tcPr>
          <w:p w:rsidR="00417548" w:rsidRPr="00812276" w:rsidRDefault="00417548" w:rsidP="0081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оценка, касающаяся того, что делает или что уже сделал ребенок, но не его личности</w:t>
            </w:r>
          </w:p>
        </w:tc>
        <w:tc>
          <w:tcPr>
            <w:tcW w:w="2977" w:type="dxa"/>
          </w:tcPr>
          <w:p w:rsidR="00417548" w:rsidRPr="00812276" w:rsidRDefault="00417548" w:rsidP="008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педагогич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оценка</w:t>
            </w:r>
          </w:p>
        </w:tc>
      </w:tr>
      <w:tr w:rsidR="00417548" w:rsidRPr="0074018B" w:rsidTr="00302F84">
        <w:tc>
          <w:tcPr>
            <w:tcW w:w="6199" w:type="dxa"/>
          </w:tcPr>
          <w:p w:rsidR="00417548" w:rsidRPr="00812276" w:rsidRDefault="00417548" w:rsidP="0081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оценка, содержащая в себе похвалу или порицание, характеризующая действия ребенка с точки зрения их соответствия принятым нормам морали</w:t>
            </w:r>
          </w:p>
        </w:tc>
        <w:tc>
          <w:tcPr>
            <w:tcW w:w="2977" w:type="dxa"/>
          </w:tcPr>
          <w:p w:rsidR="00417548" w:rsidRPr="00812276" w:rsidRDefault="00417548" w:rsidP="008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Моральная педагогич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оценка</w:t>
            </w:r>
          </w:p>
        </w:tc>
      </w:tr>
      <w:tr w:rsidR="00417548" w:rsidRPr="0074018B" w:rsidTr="00302F84">
        <w:tc>
          <w:tcPr>
            <w:tcW w:w="6199" w:type="dxa"/>
          </w:tcPr>
          <w:p w:rsidR="00417548" w:rsidRPr="00812276" w:rsidRDefault="00417548" w:rsidP="0081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оценка, которая относится к процессу, а не к конечному результату</w:t>
            </w:r>
          </w:p>
        </w:tc>
        <w:tc>
          <w:tcPr>
            <w:tcW w:w="2977" w:type="dxa"/>
          </w:tcPr>
          <w:p w:rsidR="00417548" w:rsidRPr="00812276" w:rsidRDefault="00417548" w:rsidP="008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Процессуальная педагог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оценка</w:t>
            </w:r>
          </w:p>
        </w:tc>
      </w:tr>
      <w:tr w:rsidR="00417548" w:rsidRPr="0074018B" w:rsidTr="00302F84">
        <w:tc>
          <w:tcPr>
            <w:tcW w:w="6199" w:type="dxa"/>
          </w:tcPr>
          <w:p w:rsidR="00417548" w:rsidRPr="00812276" w:rsidRDefault="00417548" w:rsidP="0081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оценка, которая относится к конечному результату</w:t>
            </w:r>
            <w:proofErr w:type="gramStart"/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не к процессу </w:t>
            </w:r>
          </w:p>
        </w:tc>
        <w:tc>
          <w:tcPr>
            <w:tcW w:w="2977" w:type="dxa"/>
          </w:tcPr>
          <w:p w:rsidR="00417548" w:rsidRPr="00812276" w:rsidRDefault="00417548" w:rsidP="008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Результативная педагог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оценка</w:t>
            </w:r>
          </w:p>
        </w:tc>
      </w:tr>
      <w:tr w:rsidR="00417548" w:rsidRPr="0074018B" w:rsidTr="00302F84">
        <w:tc>
          <w:tcPr>
            <w:tcW w:w="6199" w:type="dxa"/>
          </w:tcPr>
          <w:p w:rsidR="00417548" w:rsidRPr="00812276" w:rsidRDefault="00417548" w:rsidP="0081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разные способы материального стимулиров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 за успехи  в учебной и воспитательной работе</w:t>
            </w:r>
          </w:p>
        </w:tc>
        <w:tc>
          <w:tcPr>
            <w:tcW w:w="2977" w:type="dxa"/>
          </w:tcPr>
          <w:p w:rsidR="00417548" w:rsidRPr="00812276" w:rsidRDefault="00417548" w:rsidP="008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педагог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оценка</w:t>
            </w:r>
          </w:p>
        </w:tc>
      </w:tr>
      <w:tr w:rsidR="00417548" w:rsidRPr="0074018B" w:rsidTr="00302F84">
        <w:tc>
          <w:tcPr>
            <w:tcW w:w="6199" w:type="dxa"/>
          </w:tcPr>
          <w:p w:rsidR="00417548" w:rsidRPr="00812276" w:rsidRDefault="00417548" w:rsidP="0081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Соотносится с объемом выполненной работы</w:t>
            </w:r>
          </w:p>
        </w:tc>
        <w:tc>
          <w:tcPr>
            <w:tcW w:w="2977" w:type="dxa"/>
          </w:tcPr>
          <w:p w:rsidR="00417548" w:rsidRPr="00812276" w:rsidRDefault="00417548" w:rsidP="008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Количественная педагог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оценка</w:t>
            </w:r>
          </w:p>
        </w:tc>
      </w:tr>
      <w:tr w:rsidR="00417548" w:rsidRPr="0074018B" w:rsidTr="00302F84">
        <w:tc>
          <w:tcPr>
            <w:tcW w:w="6199" w:type="dxa"/>
          </w:tcPr>
          <w:p w:rsidR="00417548" w:rsidRPr="00812276" w:rsidRDefault="00417548" w:rsidP="0081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Касается качества выполненной работы</w:t>
            </w:r>
          </w:p>
        </w:tc>
        <w:tc>
          <w:tcPr>
            <w:tcW w:w="2977" w:type="dxa"/>
          </w:tcPr>
          <w:p w:rsidR="00417548" w:rsidRPr="00812276" w:rsidRDefault="00417548" w:rsidP="008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педагогич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оценка</w:t>
            </w:r>
          </w:p>
        </w:tc>
      </w:tr>
    </w:tbl>
    <w:p w:rsidR="000062A5" w:rsidRPr="0074018B" w:rsidRDefault="000062A5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возрастного изменения значимости педагогич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оценки заключаются в постепенном переходе к ориентации на матер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стимулы (по Р.С. </w:t>
      </w:r>
      <w:proofErr w:type="spellStart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Немову</w:t>
      </w:r>
      <w:proofErr w:type="spellEnd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мастер педагогического труда должен владеть всем спе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 педагогических оценок.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эффективности педагогической оценки.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 правильно организованная оценка знаний способствует формированию у школьников чувства собственного достоинства, долга, исполнительности, привычки регулярно работать, справедливости. Если оценивание нерегуля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субъективно, ученики перестают систематически учиться. Они занимаю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подстраиваясь «под учителя», чтобы не вызвать его гнев, угодить ему, о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хитрить его и пр.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 бывают равнодушными к оценкам – ни </w:t>
      </w:r>
      <w:proofErr w:type="gramStart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плохим, ни к хор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шим. </w:t>
      </w:r>
      <w:proofErr w:type="gramStart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</w:t>
      </w:r>
      <w:proofErr w:type="gramEnd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у них стремление измениться, заставляет п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на себя со стороны. Это очень мощный фактор воздействия на м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тивационную сферу личности. Ученики чувствительны к критериям оценки и стремятся получить наилучшие, хотя некоторые скрывают свое желание за пренебрежением или равнодушным отношением к двойкам.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 и так, что ученик претендует на высокие оценки незасл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женно, поэтому важно аргументировать критерии их определения. Не след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игнорировать и </w:t>
      </w:r>
      <w:proofErr w:type="spellStart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перфекционизм</w:t>
      </w:r>
      <w:proofErr w:type="spellEnd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особенность которого состоит в следу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щем: дети стремятся с помощью родителей иметь более высокие стандарты образования. Учитель должен учитывать желание учащихся получать не только знания, определенные программой. 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подчиняется некоторым психологическим правилам:</w:t>
      </w:r>
    </w:p>
    <w:p w:rsidR="00417548" w:rsidRPr="0074018B" w:rsidRDefault="00417548" w:rsidP="007401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вызывать того, кто не готов в данный момент отвечать вслух;</w:t>
      </w:r>
    </w:p>
    <w:p w:rsidR="00417548" w:rsidRPr="0074018B" w:rsidRDefault="00417548" w:rsidP="007401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вылавливать тех, кто не знает, т.к. это приводит к попыткам скрыть незнание, непонимание, обмануть.</w:t>
      </w:r>
    </w:p>
    <w:p w:rsidR="00417548" w:rsidRPr="0074018B" w:rsidRDefault="00417548" w:rsidP="007401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приглашение к ответу;</w:t>
      </w:r>
    </w:p>
    <w:p w:rsidR="00417548" w:rsidRPr="0074018B" w:rsidRDefault="00417548" w:rsidP="007401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сопровождать оценку отрицательным мнением о самой личности учащегося;</w:t>
      </w:r>
    </w:p>
    <w:p w:rsidR="00417548" w:rsidRPr="0074018B" w:rsidRDefault="00417548" w:rsidP="0074018B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общую для группы аргументацию отметки. 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Совершенным учебно-воспитательный процесс будет тогда, когда оценка не завершает его, а сопровождает на всех ступенях. 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условиям эффективности педагогической оценки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 следующее:</w:t>
      </w:r>
    </w:p>
    <w:p w:rsidR="00417548" w:rsidRPr="0074018B" w:rsidRDefault="00417548" w:rsidP="0074018B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педагогически целесообразной установки на ученика. Это взаимодействие на уровне «Личность-личность». Учитель должен быть пе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среди своих, сохраняя позицию отдающего знания.</w:t>
      </w:r>
    </w:p>
    <w:p w:rsidR="00417548" w:rsidRPr="0074018B" w:rsidRDefault="00417548" w:rsidP="0074018B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различать педагогическую оценку и отметку. Педагогический стимул, сочетающий в себе свойства поощрения и наказания, называется </w:t>
      </w:r>
      <w:r w:rsidRPr="0074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отметкой.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забывать о феномене </w:t>
      </w:r>
      <w:r w:rsidRPr="00740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угасания реакции. 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частое использование одних и тех же положительных или отрицательных стимулов ведет к постепенной утрате их мотивирующей роли.</w:t>
      </w:r>
    </w:p>
    <w:p w:rsidR="00417548" w:rsidRPr="0074018B" w:rsidRDefault="00417548" w:rsidP="0074018B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принципа комбинирования парциальных оценок. Ги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 учителя на уровне поведения.</w:t>
      </w:r>
    </w:p>
    <w:p w:rsidR="00417548" w:rsidRPr="0074018B" w:rsidRDefault="00417548" w:rsidP="0074018B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социально-психологического статуса ученика в классе.</w:t>
      </w:r>
    </w:p>
    <w:p w:rsidR="00417548" w:rsidRPr="0074018B" w:rsidRDefault="00417548" w:rsidP="0074018B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авторитета учителя, иначе последует неадекватная реакция на учительскую оценку.</w:t>
      </w:r>
    </w:p>
    <w:p w:rsidR="00417548" w:rsidRPr="0074018B" w:rsidRDefault="00417548" w:rsidP="0074018B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и индивидуальных особенностей ученика.</w:t>
      </w:r>
    </w:p>
    <w:p w:rsidR="00417548" w:rsidRPr="0074018B" w:rsidRDefault="00417548" w:rsidP="0074018B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направленность оценивания, степень доброжелательности (эмоциональная агрессия – подавленное состояние – негативизм к предмету).</w:t>
      </w:r>
    </w:p>
    <w:p w:rsidR="00417548" w:rsidRPr="0074018B" w:rsidRDefault="00417548" w:rsidP="0074018B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переносить оценку  отдельных результатов деятельности на личность учащихся в целом.</w:t>
      </w:r>
    </w:p>
    <w:p w:rsidR="00417548" w:rsidRPr="0074018B" w:rsidRDefault="00417548" w:rsidP="0074018B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пример надо ставить не других детей, а их собственную работу прежде и теперь. Сухомлинский В.А. писал: «Воспитание нравственного д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стоинства, построенного на сравнении: будь таким как хороший Ваня, а не будь как плохой Петька, </w:t>
      </w:r>
      <w:r w:rsidR="00DC2520" w:rsidRPr="0074018B">
        <w:rPr>
          <w:rFonts w:ascii="Times New Roman" w:eastAsia="Arial Unicode MS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‒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развращает уже маленьких детей, для подростка </w:t>
      </w: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 оно – духовный яд!» плохую оценку дети воспринимают как признание: «Ты плохой человек!», как несправедливость. Это ведет к </w:t>
      </w:r>
      <w:proofErr w:type="spellStart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дидактогениям</w:t>
      </w:r>
      <w:proofErr w:type="spellEnd"/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4 Управление учащимися на уроке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Управление учащимися на уроке 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это управление позна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softHyphen/>
        <w:t>вательной деятельностью.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условиях развивающего обуче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ния важен не только 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зультат этой деятельности (знания, уме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ния, навыки), но и сформированность ее структурных компо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нентов, способов достижения результатов. Для этого познава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тельная деятельность должна быть специально организована с учетом закономерностей тех психических процессов, которые лежат в ее основе.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Важно отметить ряд принципов организации познаватель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ной деятел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ности на уроке: активизация познавательных процессов; развитие умения 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бенка управлять собственными позна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вательными процессами; развитие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знавательных способностей.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Качество урока во многом зависит от того, насколько выра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жены на уроке эти тенденции.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Остановимся далее на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особенностях управления внимани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softHyphen/>
        <w:t>ем, воспр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>ятием, памятью, мышлением учащихся на уроке.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Состояние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внимания учащихся на уроке 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‒ важнейшее ус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ловие проду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тивности познавательной деятельности. Для уп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равления вниманием детей учитель сам должен быть поглощен содержанием урока. Необходимо также уметь распределять внимание между излагаемым материалом и наблюдением за учениками. Начинающий учитель испытывает в связи с этим значительные трудности. У опытного учителя изложение ма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териала требует уже меньшего контроля сознания, снижается степень эмоциональной нагрузки во время урока, внимание легче концентрируется на деятельности учащихся.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Основные функции внимания: отбор значимых для деятель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ности 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ъ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ектов, игнорирование конкурирующих воздействий; удержание объектов в поле внимания; регуляция, контроль протекающей деятельности.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Введение в поле внимания значимых объектов осуществля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ется с пом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щью словесных указаний, жестов, интонаций.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управления вниманием учащихся необходимо:</w:t>
      </w:r>
    </w:p>
    <w:p w:rsidR="00417548" w:rsidRPr="0074018B" w:rsidRDefault="00417548" w:rsidP="0074018B">
      <w:pPr>
        <w:numPr>
          <w:ilvl w:val="1"/>
          <w:numId w:val="2"/>
        </w:numPr>
        <w:tabs>
          <w:tab w:val="left" w:pos="644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уметь определять в каждый момент урока степень сосредоточенн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сти отдельных учащихся и класса в целом;</w:t>
      </w:r>
    </w:p>
    <w:p w:rsidR="00417548" w:rsidRPr="0074018B" w:rsidRDefault="00417548" w:rsidP="0074018B">
      <w:pPr>
        <w:numPr>
          <w:ilvl w:val="1"/>
          <w:numId w:val="2"/>
        </w:numPr>
        <w:tabs>
          <w:tab w:val="left" w:pos="596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поддерживать внимание, опираясь на его закономерно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сти;</w:t>
      </w:r>
    </w:p>
    <w:p w:rsidR="00417548" w:rsidRPr="0074018B" w:rsidRDefault="00417548" w:rsidP="0074018B">
      <w:pPr>
        <w:numPr>
          <w:ilvl w:val="1"/>
          <w:numId w:val="2"/>
        </w:numPr>
        <w:tabs>
          <w:tab w:val="left" w:pos="601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устранять ситуативные причины снижения концентрации внимания, отвлечения внимания;</w:t>
      </w:r>
    </w:p>
    <w:p w:rsidR="00417548" w:rsidRPr="0074018B" w:rsidRDefault="00417548" w:rsidP="0074018B">
      <w:pPr>
        <w:numPr>
          <w:ilvl w:val="1"/>
          <w:numId w:val="2"/>
        </w:numPr>
        <w:tabs>
          <w:tab w:val="left" w:pos="605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формировать внимание учащихся.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Рассмотрим подробнее предложенную схему.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1. Для определения состояния внимания учащихся в каж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дый момент урока используются продуктивный и поведенче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ский критерии. Продукти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ный критерий основывается на за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висимости результата деятельности от 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стояния внимания. Например, ученик делает ошибки в диктанте, если он не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внимателен. (Известно, что ошибки внимания отличаются от ошибок, св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занных со знанием правил.) Ученик не может пов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торить сказанное другим, если фраза не входит в его поле вни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мания.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Поведенческий критерий используется чаще: появление шума в классе, посторонних движений (в состоянии внимания доминантный очаг подавляет постороннюю деятельность); осо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бая мимика внимания, направление взгляда (как правило, объект внимания фиксируется взглядом).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2. Для поддержания внимания используются закономернос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ти всех 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дов внимания. Непроизвольное внимание возникает в силу свойств объекта или связано с особенностями воспринима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ющего субъекта. Формально-динамические приемы поддержа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ния внимания основываются в основном на причинах первой группы. Известно, что интенсивность раздражителя, его дина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мический характер способствуют привлечению внимания. Сле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довательно, учителю можно порекомендовать изменение силы голоса, темпа речи, паузы во время объяснения материала. Речь при этом должна быть эмоционально насыщенной, выразитель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ной.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имеет мимико-пластический образ, ис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пользование жестов. Считается, например, если уч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 делает несколько шагов навстречу классу, внимание усиливается, если отходит к доске ‒ ослабевает. Привлекает внимание новизна объектов или новизна (необычность) манеры изложения.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Поддержанию внимания не мешает тихая, спокойная му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зыка,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ритмич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ские негромкие звуки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Содержательные приемы поддержания внимания основы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ваются на 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тересах личности (содержание излагаемого, увле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кательная форма изложения, разнообразие методов работы с материалом, использование наглядности, технических средств обучения).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Внимание поддерживается за счет пробу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даемых у учащихся эмоций и чувств: эмоциональная окраска восприни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маемого (насыщенный цвет, мелодичный звук), высшие чув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ства (восхищ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ние, восторг, эстетическое наслаждение).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Привле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кают внимание состояние ожидания объекта, его значимость, соответствие актуальным потребностям субъекта.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Управление произвольным вниманием учащихся основано на осозн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нии цели (быть внимательным к такому-то объекту), поддерживается за счет волевых усилий. Развитие произволь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ности психических функций имеет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ное значение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, однако длительные волевые усилия приводят к появлению 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рицатель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ных эмоций, снижению мотивации учебной деятельности. Сни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жение степени волевых усилий возможно за счет появления интереса к де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тельности, осознания ее значимости, ценности для личности. Такое внимание носит название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послепроизвольного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. Использование его в практике учебной деятельности дос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таточно эффективно.</w:t>
      </w:r>
    </w:p>
    <w:p w:rsidR="00417548" w:rsidRPr="0074018B" w:rsidRDefault="00417548" w:rsidP="0074018B">
      <w:pPr>
        <w:numPr>
          <w:ilvl w:val="2"/>
          <w:numId w:val="2"/>
        </w:numPr>
        <w:tabs>
          <w:tab w:val="left" w:pos="601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Ситуативные причины отвлечения внимания могут быть как вне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ш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ними, так и внутренними. Внешние причины: изло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жение материала, не соо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ветствующее закономерностям вни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мания. Например, в начальных классах длительность поддер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жания продуктивного внимания ‒ 20-25 минут, поэтому в середине урока необходима какая-то форма отдыха, эмоцио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нальная пауза 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или смена деятельности. Если не учитывать эту закономерность детского внимания, неизбежны трудности про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должения урока.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 внешним причинам относится неблагоприятная среда (душное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мещение, наличие посторонних раздражителей). Словесные раздражители (крики, пение, шепот) резко снижа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ют сосредоточенность внимания, поэтому лучше во время объяснения материала не отвлекать внимания учащихся, осо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бенно младшего школьного возраста, замечаниями. Можно най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ти другие приемы управления вниманием: пауза, несколько шагов навстречу «наруш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телям» и т.д.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Внутренние причины отвлечения внимания: функциональ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ное состо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ние нервной системы (утомление, подавленное настроение), несоответствие педагогических требований инди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видуальным особенностям сосредоточенн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сти учащихся.</w:t>
      </w:r>
    </w:p>
    <w:p w:rsidR="00417548" w:rsidRPr="0074018B" w:rsidRDefault="00417548" w:rsidP="0074018B">
      <w:pPr>
        <w:numPr>
          <w:ilvl w:val="2"/>
          <w:numId w:val="2"/>
        </w:numPr>
        <w:tabs>
          <w:tab w:val="left" w:pos="615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Методика формирования внимания учащихся была раз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работана и апробирована в школьной практике еще в 1970-е гг. под руководством пр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фессора П.Я. Гальперина. В ее основу была положена теория поэтапного формирования умственных действий. В рамках этой теории внимание пон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мается как осо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бое умственное действие контроля. Формирование его, как и всякого другого умственного действия, осуществлялось на 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нове предпис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ний-рекомендаций, которые первоначально предъявлялись учащимся в мат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риализованной форме, а затем по мере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интериоризации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, формирования де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й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ствия внимания необходимость в таких предписаниях исчезала.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Наряду с общими закономерностями внимания учителю важно знать возрастные особенности внимания школьников. Внимание младших школ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ников неустойчивое, легко отвлека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емое: объем его невелик,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распределя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мость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переключаемость ниже, чем у старших школьников. Детям трудно управлять своим вниманием, преобладает непроизвольное внимание, за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висящее от внешних особенностей объекта (яркость, интенсив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ность, необы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ность, новизна, динамический характер), а также от степени интереса к 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ъ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екту, мотивации деятельности, 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правленной на объект.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Младшим школьникам легче сосредоточиться на деятель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ности, име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ю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щей наглядное мышление, чем понятийное. Эту особенность рекомендуется использовать на уроках, чередуя умственную деятельность с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практической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(выполнение рисун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ков, схем, изготовление макетов и т.д.). Опираясь на х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рактер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ные для возраста особенности внимания, учитель начальных классов должен обучать учащихся управлять своим внимани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ем, формировать у них произвольное внимание.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Внимание подростков преимущественно произвольное, они способны сосредоточиться на неинтересной и трудной работе ради ее будущего резул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тата. Однако лучше вести урок, опира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ясь не только на произвольное, но и на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послепроизвольное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мание, использовать приемы, снижающие степень 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левых уси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лий, например за счет появления интереса к материалу. Внимание подростка может быть устойчивым до 40 минут, если они сами делают нек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торые волевые усилия. Подростки не ме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нее чем младшие школьники нужд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ются в психологической разгрузке во время урока, поскольку возрастные ф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зиологи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ческие особенности их являются причиной быстрой утомляе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мости, а работоспособность может быть даже ниже, чем рабо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тоспособность младших школьников. В подростковых классах желательно вести урок в быстром те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пе, вовлекая школьников в продуктивную деятельность («пища для рук и ума в каждую минуту урока»), применяя организованные и уместные паузы для отдыха. При использовании эмоциональных пауз следует помнить, что эм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циональная возбудимость подростков высо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кая, поэтому чрезмерно эмоци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нальные приемы могут только осложнить работу учителя.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 старших школьников внимание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интеллектуализируется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, становится более управляемым, формируются его индивидуаль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ные свойства. Все это следует учитывать в рекомендациях по организации умственной деятельн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сти учащихся в целом и внимания, в частности.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b/>
          <w:bCs/>
          <w:i/>
          <w:iCs/>
          <w:spacing w:val="30"/>
          <w:sz w:val="28"/>
          <w:szCs w:val="28"/>
          <w:lang w:eastAsia="ru-RU"/>
        </w:rPr>
        <w:t>Для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управления восприятием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необходимо четко определить цель восприятия и его объект, выделить объект из общего фона (предметов, те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ста).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Восприятие ‒ сложный психический процесс, который сво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дится не только к чувственному познанию, но и связан с памя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тью, мышлением, речью. Воспринимаемый объект (предмет, понятие, закономерность) обозначается научным термином и включается в систему уже известных знаний, сопоста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ляется с другими объектами в каком-либо отношении. Объект восприя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тия подвергается анализу: выделяются отдельные части, эле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менты, признаки, свойства. Для управления процессами ана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лиза и синтеза можно использовать различные схемы, рисунки, графики.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процессе восприятия ярко проявляются индивидуальные особенн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сти учащихся: аудиальный, визуальный и кинесте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тический типы восприятия. В классе могут присутствовать представители всех трех типов, поэтому 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тодики обучения конкретным предметам должны учитывать требование «трех-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канальности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» подачи материала.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обеспечения полноты и яркости восприятия, развития наблюд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тельности на уроках применяются наглядные средства усвоения материала: реальные объекты, муляжи, препараты, картины, рисунки, схемы, графики, слайды, кинофильмы, фо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тографии.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Целесообразно применение словесной наглядности: яркое образное словесное описание явлений, событий. Слове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ное описание актуализирует представления детей, пробуждает творческое воображение. В ряде случаев использование лите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ратурных источников будет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иметь незаменимый воспитатель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ный эффект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Управление восприятием учащихся на уроке должно опираться на зн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ние возрастных особенностей этого процес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са. Восприятие младших школ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ников слитное, нерасчлененное. Ребенок воспринимает общий вид объекта, но не видит его струк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туры, отдельных элементов, пространственных отн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шений. Для развития восприятия важную роль играет сравнение воспринима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емых предметов в каком-либо отношении, определение сходства и различия. Восприятие младших школьников ситуативно, кон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кретно. Если изменяются 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условия восприятия, школьники уже не могут правильно идентифицировать предмет. Важно варьи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ровать условия восприятия, несущественные признаки, обра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щать внимание на существенные признаки.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Развитие восприятия младших школьников заключается в переходе от слитного, синкретического, фрагментарного вос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приятия ребенком предметов к расчлененному, осмысленному, категориальному отражению вещей, соб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тий, явлений в их пространственных, временных, причинных связях. С 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вити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ем восприятия изменяются его структура и механизмы. Все большая роль принадлежит слову как средству анализа и обоб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щения воспринимаем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го содержания.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Остановимся на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приемах организации понимания мате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softHyphen/>
        <w:t>риала.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зателями понимания являются чувство ясности и умение правильно испол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зовать его в новых условиях. В про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цессе учебной работы чаще всего прих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дится иметь дело с 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ниманием высказываний. При затруднениях в поним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нии ис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пользуются поясняющие действия и операции. Н.П. Ерастов рассма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ривает следующие виды поясняющих действий: 1) вы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явление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непонятного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, 2) соотнесение непонятного с понятным, 3) перенос данных на новые случаи.</w:t>
      </w:r>
    </w:p>
    <w:p w:rsidR="00417548" w:rsidRPr="0074018B" w:rsidRDefault="00417548" w:rsidP="00812276">
      <w:pPr>
        <w:numPr>
          <w:ilvl w:val="0"/>
          <w:numId w:val="3"/>
        </w:numPr>
        <w:tabs>
          <w:tab w:val="left" w:pos="60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Первый шаг на пути организации понимания ‒ это выяс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нение, какие компоненты материала непонятны, поиск ответа на вопросы, что, где и поч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му непонятно.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Во всяком учебном материале есть предметно-понятийное содержание (предметы мысли и связи между ними) и языко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вая (знаковая) форма его 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ражения.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Если ученики понимают учебный текст, они должны ясно представлять те предметы и явления, о которых говорится, и осознавать связи и отношения этих предметов. Если слова тек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ста как бы теряют свое значение и перестают сообщать что-то определенное о предметах мысли и их связях, то можно г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рить о непонимании последних. Анализ ясных и недостаточно ясных ст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рон формы и содержания материала позволяет выя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вить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непонятное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нам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тить пути преодоления непонимания.</w:t>
      </w:r>
    </w:p>
    <w:p w:rsidR="00417548" w:rsidRPr="0074018B" w:rsidRDefault="00417548" w:rsidP="0074018B">
      <w:pPr>
        <w:numPr>
          <w:ilvl w:val="0"/>
          <w:numId w:val="3"/>
        </w:numPr>
        <w:tabs>
          <w:tab w:val="left" w:pos="634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Чтобы малопонятный материал стал более понятным, ясным, 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пользуют большое количество приемов соотнесения непонятного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поня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ным.</w:t>
      </w:r>
    </w:p>
    <w:p w:rsidR="00417548" w:rsidRPr="0074018B" w:rsidRDefault="00417548" w:rsidP="00812276">
      <w:pPr>
        <w:numPr>
          <w:ilvl w:val="1"/>
          <w:numId w:val="3"/>
        </w:numPr>
        <w:tabs>
          <w:tab w:val="left" w:pos="663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Соотнесение с личным опытом. Усвоение новых знаний осущест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ляется путем включения их в уже усвоенную учащим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ся систему знаний, в его личный опыт. Опытный учитель все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гда использует на уроке такие примеры, в которых новый ма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териал сопоставляется с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известным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Б) Соотнесение с контекстом. Учебный материал излагается в опред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ленной системе. Понять какую-то отдельную его часть мож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 только на фоне окружающего текста (контекста). Указание контекста помогает учителю об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ъ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яснить содержание материала.</w:t>
      </w:r>
    </w:p>
    <w:p w:rsidR="00417548" w:rsidRPr="0074018B" w:rsidRDefault="00417548" w:rsidP="0074018B">
      <w:pPr>
        <w:numPr>
          <w:ilvl w:val="1"/>
          <w:numId w:val="3"/>
        </w:numPr>
        <w:tabs>
          <w:tab w:val="left" w:pos="649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Соотнесение с лексическими вариантами. Одно и то же предметно-понятийное содержание можно передать разными словами. Перефразировки, изменения словесной формы изло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жения являются важнейшим приемом 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стижения понимания материала. Если учитель повторяет непонятный учен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кам фрагмент, используя один и тот же лексический вариант, 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нимание 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жет быть не достигнуто.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Г) Соотнесение с образами. Любые термины и формулировки отраж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ют реальный мир только в обобщенном и отвлеченном виде. Основа всякого познания ‒ чувственное познание. Поэто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му понимание учебного материала облегчится, если соотнести слово с образом и наглядно представить опис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ваемый факт или явление. Этой цели служат наглядные средства изложения ма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териала.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Обучаясь приемам понимания на уроке, ученики переносят их в ситу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цию самостоятельной работы. Для организации са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мостоятельной работы необходимо уже в школе обучить детей пользоваться литературными исто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никами, словарями, спра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вочниками, где можно найти объяснение непоня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ных терми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нов, получить более понятное объяснение того, что было непо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нятным. Главное ‒ в материале не должно остаться ни одного неясного 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3. Субъективное чувство ясности, возникающее в результа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 соотнес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ния непонятного с понятным, является необходи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мым, но не достаточным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казателем понимания. Действитель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ное понимание учебного материала хара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теризуется еще и умением ученика применять теорию на практике, перенести усвоенные данные на новые случаи. Н.П. Ерастов указывает два вида таких переносов: пробные и конт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рольные.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Пробные переносы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‒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переносы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общего на частное.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 работе с учебным материалом на уроке учитель может использ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вать пробные переносы, предлагая ученикам приво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дить собственные прим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ры, факты, о которых не сообщается в учебнике, но которые относятся к из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чаемой теме. Это хоро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ший прием контроля понимания материала, форма 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ратной связи.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Контрольные переносы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предполагают более глубокую про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верку пон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мания материала, которая осуществляется при 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шении задач, выполнении упражнений.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учебной работе могут использоваться также поясняющие операции. Это известные мыслительные операции, которые входят в состав умственных действий, нацеленных на дости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жение понимания: поясняющий анализ и си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тез, поясняющее сравнение, поясняющая конкретизация, обобщение, абстр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рование. Например, на уроке вводится новое понятие. Для выяснения по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ноты понимания можно предложить ученикам вопрос, заданный в форме: «В чем сходство, а в чем различие (введенного понятия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известным учен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кам)?»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В процессе обучения особая нагрузка ложится на память. 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уровня развития памяти зависит успешность учения школь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ников. Работа учителя на уроке должна способствовать разви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тию памяти детей. В современной псих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логической литературе накоплен ценный материал, который может быть 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пользован школьными психологами для помощи учителю.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Память ‒ наиболее тренируемый познавательный процесс. Главное условие развития памяти ‒ упражнение, тренировка. Успешность запомин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ния зависит от мотивации. Создание на уроке мотивации запоминания - один из приемов развития памяти. Например, подчеркнуть значимость материала для дальнейшего изучения курса. Помощь учителя может состоять также в том, что он четко формулирует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мнемическую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задачу: что запомнить, на 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кой срок, как точно.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Черемошкина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считает, что</w:t>
      </w: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отправной точкой раз</w:t>
      </w: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softHyphen/>
        <w:t>вития памяти я</w:t>
      </w: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в</w:t>
      </w: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ляются создаваемые учителем на уроке ситуации,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которых ученик осознает проблему запоминания, т.е. осознает противоречия между необходимостью что-либо за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помнить и трудностями запоминания. Личность, осознавшая необходимость и возможность применения приемов запомина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ния, ‒ это уже иная личность, развивающаяся.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Второе условие,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которое на уроке должно иметь место го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раздо чаще первого, заключается в том,</w:t>
      </w:r>
      <w:r w:rsidRPr="0074018B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чтобы придумывать вместе с детьми различные способы запоминания.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мнению Л.В.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Черемощкиной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, сущность развития памяти ‒ формирова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ние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мнемических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приемов:</w:t>
      </w:r>
    </w:p>
    <w:p w:rsidR="00417548" w:rsidRPr="0074018B" w:rsidRDefault="00417548" w:rsidP="0074018B">
      <w:pPr>
        <w:numPr>
          <w:ilvl w:val="2"/>
          <w:numId w:val="3"/>
        </w:numPr>
        <w:tabs>
          <w:tab w:val="left" w:pos="582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Ассоциации ‒ установление связей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запоминаемого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чем-либо по сходству, смежности или противоположности. На уро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ке для стимулирования ассоциативных процессов достаточно задать классу вопросы типа: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Что напоминает вам это слово?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что похоже это уравнение?</w:t>
      </w:r>
    </w:p>
    <w:p w:rsidR="00417548" w:rsidRPr="0074018B" w:rsidRDefault="00417548" w:rsidP="007401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Что напоминает эта картина?</w:t>
      </w:r>
    </w:p>
    <w:p w:rsidR="00417548" w:rsidRPr="0074018B" w:rsidRDefault="00417548" w:rsidP="0074018B">
      <w:pPr>
        <w:numPr>
          <w:ilvl w:val="2"/>
          <w:numId w:val="3"/>
        </w:numPr>
        <w:tabs>
          <w:tab w:val="left" w:pos="591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Выделение опорных пунктов.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Сущность способа заклю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чается в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иске каких-либо опор, точек отсчета, т.е. «зацепок», «крючков», в качестве которых могут выступать фамилии, 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звания, даты, исторические персонажи, смешные моменты, особенности шрифта, необычные, незнакомые слова, формулы и т.д.</w:t>
      </w:r>
      <w:proofErr w:type="gramEnd"/>
    </w:p>
    <w:p w:rsidR="00417548" w:rsidRPr="0074018B" w:rsidRDefault="00417548" w:rsidP="0074018B">
      <w:pPr>
        <w:numPr>
          <w:ilvl w:val="2"/>
          <w:numId w:val="3"/>
        </w:numPr>
        <w:tabs>
          <w:tab w:val="left" w:pos="735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Приемы группировки. Группировка ‒ разбиение материала на части по смыслу, объему, ассоциациям и т.д.</w:t>
      </w:r>
    </w:p>
    <w:p w:rsidR="00417548" w:rsidRPr="0074018B" w:rsidRDefault="00417548" w:rsidP="0074018B">
      <w:pPr>
        <w:numPr>
          <w:ilvl w:val="2"/>
          <w:numId w:val="3"/>
        </w:numPr>
        <w:tabs>
          <w:tab w:val="left" w:pos="582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Классификация ‒ группировка материала по определен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ным извес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ным основаниям. Например, при изучении иност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ранного языка разделение вербального материала на классы: слова, обозначающие животных и раст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ния, предметы мебели и домашнего обихода, и т.д. Учитель легко может придумать задания на классификацию любого учебного материала.</w:t>
      </w:r>
    </w:p>
    <w:p w:rsidR="00417548" w:rsidRPr="0074018B" w:rsidRDefault="00417548" w:rsidP="0074018B">
      <w:pPr>
        <w:numPr>
          <w:ilvl w:val="2"/>
          <w:numId w:val="3"/>
        </w:numPr>
        <w:tabs>
          <w:tab w:val="left" w:pos="582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Схематизация ‒ изображение или описание чего-либо в упрощенном и обобщенном виде, в графической форме.</w:t>
      </w:r>
    </w:p>
    <w:p w:rsidR="00417548" w:rsidRPr="0074018B" w:rsidRDefault="00417548" w:rsidP="0074018B">
      <w:pPr>
        <w:numPr>
          <w:ilvl w:val="2"/>
          <w:numId w:val="3"/>
        </w:numPr>
        <w:tabs>
          <w:tab w:val="left" w:pos="586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Структурирование ‒ прием установления связей между частями предмета или явления, позволяющий представить дан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ный предмет или явл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ние в целом.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Можно использовать также приемы аналогии, перекодиро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вания,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строения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мнемического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плана, мнемотехник, система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тизации, установления последовательностей (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сериаций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), приемы различного рода привнесений в 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поминаемый материал.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В некоторых случаях, как правило, в младших классах, целе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сообразнее опираться на непроизвольное запоминание, используя его закономерности. Известно, что при непроизвольном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запоми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нании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чем выше активность мы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лительной деятельности, тем лучше результаты запоминания. Работа с мат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риалом органи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зуется учителем таким образом, чтобы активизировать мысли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тельную деятельность, предмет которой подлежит запоминанию. Непрои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вольное запоминание улучшается также, если подлежа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щий запоминанию 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териал эмоционально окрашен, подается в образной, эмоциональной форме, поскольку эти виды памяти являются генетически первичными.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Учитывая закономерности памяти, не следует давать в се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редине урока наиболее важный материал, он запомнится хуже всего (эффект выпадения середины). При изложении материа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ла следует начать с наиболее важного 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териала и повторить его в конце урока. Эффективность запоминания зависит также от характера материала. Материал должен быть разнообразным (одн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родный материал запоминается хуже).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Знание возрастных особенностей памяти учащихся суще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ственно обле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г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чает задачу управления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мнемическими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процессами на уроке. Память мла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ших школьников непроизвольная, ме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ханическое заучивание преобладает над осмысленным запоми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нанием. Дети сравнительно редко используют при 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помина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нии смысловые связи, опираются больше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внешние. У младших школьников преобладает образный интеллект, лучше развита память на предметы и конкретные слова со зрительными обра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зами, память на звуки, тоны, а также память на эмоционально окрашенные явления, представления, факты. Память на сло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ва, обозначающие абстрактные понятия, значительно хуже. Значит, работая с младшими школьниками, учитель должен опираться на закономерности непроизвольного запоминания, использовать чаще опору на образную и эмоциональную па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мять, не исключая приемы развития прои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вольной памяти, смыслового, опосредованного запоминания.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процессе учебной деятельности в значительной мере раз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вивается способность запоминания и воспроизведения материа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ла. В подростковом возрасте смысловое запоминание начинает доминировать над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механическим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. Сама смысловая память пе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рестраивается, становится опосредованной. Все большую роль играет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опосредование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словом, а не образом. Повышается роль второй сигнальной системы в управлении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мнемическими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цессами.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Объем информации, которую приходится запоминать, в стар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ших кла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сах возрастает, изменяется и характер информации, увеличивается доля 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страктного материала. Наряду с этим не следует забывать о физиологических особенностях подростков, повышенной утомляемости: подростки чаще, чем младшие школьники, испытывают затруднения при запоминании, заучи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вании Материала, чаще жалуются на память. Возможно, в свя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зи с этим 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вышается интерес к различным приемам запомина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ния, мнемотехнике, обуч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ние которым составляет одну из задач учителя. От этого зависят не только глубина и прочность зна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ний, успеваемость, но и дальнейшее развитие инте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лекта.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Одна из важнейших задач школы ‒</w:t>
      </w:r>
      <w:r w:rsidRPr="0074018B"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развитие мышления учащихся.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Как известно, мышление начинается с постановки проблемы, задачи, вопр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са. Для активизации мышления мо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гут быть использованы: проблемное изл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жение материала, раз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решение проблемных ситуаций, обучение решению 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личных задач, анализ ситуаций, поиск ответов на различные вопросы, рит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рический вопрос при объяснении материала.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 обеспечить также принятие учениками задачи (цели, да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ной в определенных условиях), сформировать внут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реннее побуждение к 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стижению этой цели, задачи ‒ мотив. Здесь может быть использовано множ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ство различных приемов: 1) способ подачи цели как эмоционально привлек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тельной, интересной; 2) привлечение учащихся к самостоятельной формул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ровке цели (вопроса, задачи).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Например, в конце из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ложения темы предлаг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ется сформулировать вопросы по теме; 3) выбор учебных задач из числа предложенных; 4) использо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вание стимулов как внешних подкреплений мы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ш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ления (похва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ла, отметка), сюда же можно отнести использование различных ферм межгруппового взаимодействия учащихся на уроке (на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пример, соре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нование); 5) варьировать степень трудности учебных задач (слишком тру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ные мыслительные задачи должны исполь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зоваться при условии сформир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ванности мотивации).</w:t>
      </w:r>
      <w:proofErr w:type="gramEnd"/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Другое условие развития мышления школьников ‒ форми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рование сп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собов решения задач: приемов умственных дей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ствий, алгоритмов, алгори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мических предписаний для решения определенного класса задач, логических умений. Каждый класс задач имеет свою специфику. Обучение решению 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дач опира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ется на понимание учителем этой специфики, 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осознавание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ум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ственных действий, которые лежат в основе мыслительного процесса (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экст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риоризации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) и формирование соответствующих умственных действий у уч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щихся (</w:t>
      </w:r>
      <w:proofErr w:type="spell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интериоризации</w:t>
      </w:r>
      <w:proofErr w:type="spell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). В отече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 xml:space="preserve">ственной психологической литературе накоплен немалый опыт экспериментального изучения 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процессов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решения учебных задач, разработаны рекомендации по обучению, показаны 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зультаты их внедрения в практику учебной работы. Используя их, школьные психологи существенно облегчили бы работу по развитию и формированию мышления учащихся, возрастные особенности которых составляют основу формирования позна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вательного процесса.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 младших школьников преобладает образное мышление. Младший школьник может также мыслить логически, но отсутствие наглядных пре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ставлений объекта затрудняет опери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рование понятиями, поэтому важно обеспечить взаимодействие конкретного и абстрактного мышления в проце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се обучения.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 подростков способность к абстрактному мышлению воз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растает, 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меняется соотношение между конкретно-образным и абстрактным мышлен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ем в пользу последнего. При этом кон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кретно-образные (наглядные) комп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ненты мышления не рег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рессируют, а сохраняются и развиваются, продолжая играть существенную роль в общей структуре мышления. Формиро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вание 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б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страктных понятий происходит более успешно тогда, когда оно опирается на 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методически правильно подобранные наглядные образы. Развивается сп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собность к конкретизации, иллюстрированию, раскрытию содержания пон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я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тий в конкрет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ных образах и представлениях.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 влиянием школьного обучения развивается аналитик</w:t>
      </w:r>
      <w:proofErr w:type="gramStart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о-</w:t>
      </w:r>
      <w:proofErr w:type="gramEnd"/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синтетич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ская деятельность, учащиеся стремятся выделить главное в материале, овл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девают умением обосновывать, дока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зывать определенные положения, делать обобщения.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У подростков уже проявляется способность к самостоятель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ности су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ж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дений, критичности, к творческому мышлению. Наи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более полно эти особе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74018B">
        <w:rPr>
          <w:rFonts w:ascii="Times New Roman" w:eastAsia="Arial Unicode MS" w:hAnsi="Times New Roman" w:cs="Times New Roman"/>
          <w:sz w:val="28"/>
          <w:szCs w:val="28"/>
          <w:lang w:eastAsia="ru-RU"/>
        </w:rPr>
        <w:t>ности развиваются в старших классах, в юношеском возрасте.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Мышление в старшем возрасте обладает большей организо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ванностью и последовательностью, логичностью; для него </w:t>
      </w:r>
      <w:proofErr w:type="gramStart"/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ха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рактерны</w:t>
      </w:r>
      <w:proofErr w:type="gramEnd"/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глубина и основ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тельность. Возникает интерес к при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чинному объяснению явлений. Старш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классники способны осуществлять опережающее мышление, планирование. Про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цесс мышления включает выдвижение и самостоятельную про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верку г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потез. Все это позволяет говорить о способности к научному мышлению. В юношеском возрасте отчетливо обозна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чаются индивидуальные различия мышления, которые прояв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ляются в предпочтениях определенных учебных предметов, результатах решения различных типов задач, в особенностях к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7401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гнитивных стилей.</w:t>
      </w:r>
    </w:p>
    <w:p w:rsidR="00417548" w:rsidRPr="0074018B" w:rsidRDefault="00417548" w:rsidP="00740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C32" w:rsidRPr="0074018B" w:rsidRDefault="000B3C32" w:rsidP="00740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C32" w:rsidRPr="0074018B" w:rsidRDefault="000B3C32" w:rsidP="00740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C32" w:rsidRPr="0074018B" w:rsidRDefault="000B3C32" w:rsidP="00740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C32" w:rsidRPr="0074018B" w:rsidRDefault="000B3C32" w:rsidP="00740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C32" w:rsidRPr="0074018B" w:rsidRDefault="000B3C32" w:rsidP="00740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C32" w:rsidRPr="0074018B" w:rsidRDefault="000B3C32" w:rsidP="00740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C32" w:rsidRPr="0074018B" w:rsidRDefault="000B3C32" w:rsidP="00740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C32" w:rsidRPr="0074018B" w:rsidRDefault="000B3C32" w:rsidP="00740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C32" w:rsidRPr="0074018B" w:rsidRDefault="000B3C32" w:rsidP="00740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C32" w:rsidRPr="0074018B" w:rsidRDefault="000B3C32" w:rsidP="007401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548" w:rsidRPr="0074018B" w:rsidRDefault="000B3C32" w:rsidP="0074018B">
      <w:pPr>
        <w:tabs>
          <w:tab w:val="left" w:pos="676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17548" w:rsidRPr="0074018B" w:rsidSect="00146A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C9" w:rsidRDefault="00BA76C9" w:rsidP="00417548">
      <w:pPr>
        <w:spacing w:after="0" w:line="240" w:lineRule="auto"/>
      </w:pPr>
      <w:r>
        <w:separator/>
      </w:r>
    </w:p>
  </w:endnote>
  <w:endnote w:type="continuationSeparator" w:id="0">
    <w:p w:rsidR="00BA76C9" w:rsidRDefault="00BA76C9" w:rsidP="0041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3070"/>
      <w:docPartObj>
        <w:docPartGallery w:val="Page Numbers (Bottom of Page)"/>
        <w:docPartUnique/>
      </w:docPartObj>
    </w:sdtPr>
    <w:sdtEndPr/>
    <w:sdtContent>
      <w:p w:rsidR="00417548" w:rsidRDefault="004175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D73">
          <w:rPr>
            <w:noProof/>
          </w:rPr>
          <w:t>28</w:t>
        </w:r>
        <w:r>
          <w:fldChar w:fldCharType="end"/>
        </w:r>
      </w:p>
    </w:sdtContent>
  </w:sdt>
  <w:p w:rsidR="00417548" w:rsidRDefault="004175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C9" w:rsidRDefault="00BA76C9" w:rsidP="00417548">
      <w:pPr>
        <w:spacing w:after="0" w:line="240" w:lineRule="auto"/>
      </w:pPr>
      <w:r>
        <w:separator/>
      </w:r>
    </w:p>
  </w:footnote>
  <w:footnote w:type="continuationSeparator" w:id="0">
    <w:p w:rsidR="00BA76C9" w:rsidRDefault="00BA76C9" w:rsidP="0041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66AEC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9"/>
    <w:multiLevelType w:val="multilevel"/>
    <w:tmpl w:val="BE5C76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F3736AA"/>
    <w:multiLevelType w:val="hybridMultilevel"/>
    <w:tmpl w:val="9D6CE30A"/>
    <w:lvl w:ilvl="0" w:tplc="5A1AF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1706C5"/>
    <w:multiLevelType w:val="hybridMultilevel"/>
    <w:tmpl w:val="8EB40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841093"/>
    <w:multiLevelType w:val="hybridMultilevel"/>
    <w:tmpl w:val="F2404024"/>
    <w:lvl w:ilvl="0" w:tplc="5A1AF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1" w:cryptProviderType="rsaFull" w:cryptAlgorithmClass="hash" w:cryptAlgorithmType="typeAny" w:cryptAlgorithmSid="4" w:cryptSpinCount="100000" w:hash="wTPyCNol4tKIcjdyLH2hPUKVMK4=" w:salt="vaGVNX7BRlLoC/LhWDadTg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08"/>
    <w:rsid w:val="000062A5"/>
    <w:rsid w:val="0002461D"/>
    <w:rsid w:val="00063A00"/>
    <w:rsid w:val="000B3C32"/>
    <w:rsid w:val="00146AAB"/>
    <w:rsid w:val="00297147"/>
    <w:rsid w:val="00417548"/>
    <w:rsid w:val="005034C7"/>
    <w:rsid w:val="00636389"/>
    <w:rsid w:val="0074018B"/>
    <w:rsid w:val="00812276"/>
    <w:rsid w:val="008769CE"/>
    <w:rsid w:val="00AD0D73"/>
    <w:rsid w:val="00BA76C9"/>
    <w:rsid w:val="00C354A2"/>
    <w:rsid w:val="00DA2408"/>
    <w:rsid w:val="00DC2520"/>
    <w:rsid w:val="00F9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548"/>
  </w:style>
  <w:style w:type="paragraph" w:styleId="a5">
    <w:name w:val="footer"/>
    <w:basedOn w:val="a"/>
    <w:link w:val="a6"/>
    <w:uiPriority w:val="99"/>
    <w:unhideWhenUsed/>
    <w:rsid w:val="0041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548"/>
  </w:style>
  <w:style w:type="paragraph" w:styleId="a5">
    <w:name w:val="footer"/>
    <w:basedOn w:val="a"/>
    <w:link w:val="a6"/>
    <w:uiPriority w:val="99"/>
    <w:unhideWhenUsed/>
    <w:rsid w:val="0041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107FA557D74E83B451C785B973CC" ma:contentTypeVersion="0" ma:contentTypeDescription="Создание документа." ma:contentTypeScope="" ma:versionID="a7f336e6a0242ada119b45c64a3f3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66798-A82B-460B-AEC3-58FFBC15CA97}"/>
</file>

<file path=customXml/itemProps2.xml><?xml version="1.0" encoding="utf-8"?>
<ds:datastoreItem xmlns:ds="http://schemas.openxmlformats.org/officeDocument/2006/customXml" ds:itemID="{CE5B03B2-F9D8-4C25-867D-0AE16310B037}"/>
</file>

<file path=customXml/itemProps3.xml><?xml version="1.0" encoding="utf-8"?>
<ds:datastoreItem xmlns:ds="http://schemas.openxmlformats.org/officeDocument/2006/customXml" ds:itemID="{1D041946-072A-4989-872D-783C17138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11343</Words>
  <Characters>64656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Nickolay</dc:creator>
  <cp:lastModifiedBy>Nickolay</cp:lastModifiedBy>
  <cp:revision>5</cp:revision>
  <dcterms:created xsi:type="dcterms:W3CDTF">2018-10-09T21:25:00Z</dcterms:created>
  <dcterms:modified xsi:type="dcterms:W3CDTF">2018-10-09T21:26:00Z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0x0101005DD7107FA557D74E83B451C785B973CC</vt:lpwstr>
  </property>
</Properties>
</file>